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C8" w:rsidRDefault="009128C8" w:rsidP="009128C8">
      <w:pPr>
        <w:rPr>
          <w:sz w:val="24"/>
          <w:szCs w:val="24"/>
        </w:rPr>
      </w:pPr>
      <w:r w:rsidRPr="009128C8">
        <w:rPr>
          <w:b/>
          <w:sz w:val="24"/>
          <w:szCs w:val="24"/>
        </w:rPr>
        <w:t>Макаренко Анна Викторовна,</w:t>
      </w:r>
      <w:r>
        <w:rPr>
          <w:b/>
          <w:sz w:val="24"/>
          <w:szCs w:val="24"/>
        </w:rPr>
        <w:br/>
      </w:r>
      <w:r w:rsidRPr="009128C8">
        <w:rPr>
          <w:sz w:val="24"/>
          <w:szCs w:val="24"/>
        </w:rPr>
        <w:t xml:space="preserve">Старший преподаватель кафедры экономической теории, </w:t>
      </w:r>
      <w:r>
        <w:rPr>
          <w:sz w:val="24"/>
          <w:szCs w:val="24"/>
        </w:rPr>
        <w:br/>
      </w:r>
      <w:r w:rsidRPr="009128C8">
        <w:rPr>
          <w:sz w:val="24"/>
          <w:szCs w:val="24"/>
        </w:rPr>
        <w:t xml:space="preserve">научный руководитель экономического клуба, </w:t>
      </w:r>
      <w:r>
        <w:rPr>
          <w:sz w:val="24"/>
          <w:szCs w:val="24"/>
        </w:rPr>
        <w:br/>
      </w:r>
      <w:r w:rsidRPr="009128C8">
        <w:rPr>
          <w:sz w:val="24"/>
          <w:szCs w:val="24"/>
        </w:rPr>
        <w:t>МГИМО МИД России</w:t>
      </w:r>
    </w:p>
    <w:p w:rsidR="009128C8" w:rsidRPr="009128C8" w:rsidRDefault="009128C8" w:rsidP="009128C8">
      <w:pPr>
        <w:jc w:val="center"/>
        <w:rPr>
          <w:b/>
          <w:sz w:val="24"/>
          <w:szCs w:val="24"/>
        </w:rPr>
      </w:pPr>
      <w:r w:rsidRPr="009128C8">
        <w:rPr>
          <w:b/>
          <w:sz w:val="24"/>
          <w:szCs w:val="24"/>
        </w:rPr>
        <w:t>«СОТРУДНИЧЕСТВО РОССИИ И АЗЕРБАЙДЖАНА В СФЕРЕ ОБРАЗОВАНИЯ»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 xml:space="preserve">1. Современный мир отличается </w:t>
      </w:r>
      <w:proofErr w:type="spellStart"/>
      <w:r w:rsidRPr="00540FF7">
        <w:rPr>
          <w:rFonts w:ascii="Times New Roman" w:hAnsi="Times New Roman" w:cs="Times New Roman"/>
          <w:sz w:val="24"/>
          <w:szCs w:val="24"/>
        </w:rPr>
        <w:t>многополярностью</w:t>
      </w:r>
      <w:proofErr w:type="spellEnd"/>
      <w:r w:rsidRPr="00540FF7">
        <w:rPr>
          <w:rFonts w:ascii="Times New Roman" w:hAnsi="Times New Roman" w:cs="Times New Roman"/>
          <w:sz w:val="24"/>
          <w:szCs w:val="24"/>
        </w:rPr>
        <w:t xml:space="preserve"> международных отношений, развитием информационных обществ, </w:t>
      </w:r>
      <w:proofErr w:type="spellStart"/>
      <w:r w:rsidRPr="00540FF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540FF7">
        <w:rPr>
          <w:rFonts w:ascii="Times New Roman" w:hAnsi="Times New Roman" w:cs="Times New Roman"/>
          <w:sz w:val="24"/>
          <w:szCs w:val="24"/>
        </w:rPr>
        <w:t xml:space="preserve"> индустрий и экономики знаний.  В условиях четвертой индустриальной революции необходимо искать новые механизмы экономического роста, а особое внимание уделить наращиванию конкурентоспособности человеческого капитала, который в огромной степени зависит от сферы образования. 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 xml:space="preserve">2. Отношения России и Азербайджана носят характер стратегического партнерства. В их основе лежат добрососедство, равноправие, уважение интересов друг друга, общие этапы в историческом и культурном развитии. 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 xml:space="preserve">3. Гуманитарные связи между Россией и Азербайджаном играют важную роль в укреплении дружественных отношений. В настоящее время в России обучается около 15 тысяч азербайджанских студентов. В Азербайджане открыты филиалы российских вузов. 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 xml:space="preserve">4. Большое значение в развитии международных отношений играет создание научных, исследовательских, образовательных, культурных центров, на базе которых появится возможность осуществления проектов, реализующих международную просветительскую деятельность, организации и проведения форумов конференций, «круглых столов» и т.п. Одним из положительных примеров в данном направлении является Центр азербайджанско-русской культуры и солидарности. 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 xml:space="preserve">5. Важную роль во взаимодействии России и Азербайджана в сфере образования играет обмен накопленным опытом. </w:t>
      </w:r>
      <w:proofErr w:type="gramStart"/>
      <w:r w:rsidRPr="00540FF7">
        <w:rPr>
          <w:rFonts w:ascii="Times New Roman" w:hAnsi="Times New Roman" w:cs="Times New Roman"/>
          <w:sz w:val="24"/>
          <w:szCs w:val="24"/>
        </w:rPr>
        <w:t>Так, например, в настоящее время осуществляется тесное сотрудничество между Европейским учебным институтом МГИМО МИД России и Азербайджанской дипломатической академией относительно введения в последней новой образовательной программы на основе гранта Европейского Союза.</w:t>
      </w:r>
      <w:proofErr w:type="gramEnd"/>
      <w:r w:rsidRPr="00540FF7">
        <w:rPr>
          <w:rFonts w:ascii="Times New Roman" w:hAnsi="Times New Roman" w:cs="Times New Roman"/>
          <w:sz w:val="24"/>
          <w:szCs w:val="24"/>
        </w:rPr>
        <w:t xml:space="preserve"> В ЕУИ МГИМО подобные программы реализуются, начиная с 2006 года.</w:t>
      </w:r>
    </w:p>
    <w:p w:rsidR="009128C8" w:rsidRPr="00540FF7" w:rsidRDefault="009128C8" w:rsidP="00912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FF7">
        <w:rPr>
          <w:rFonts w:ascii="Times New Roman" w:hAnsi="Times New Roman" w:cs="Times New Roman"/>
          <w:sz w:val="24"/>
          <w:szCs w:val="24"/>
        </w:rPr>
        <w:t>6. История взаимоотношений народов Российской Федерации и Азербайджанской Республики имеет богатое прошлое. На протяжении долгих лет между нашими странами успешно развиваются отношения в экономике, науке, образовании и культуре. В настоящее время важно не только сохранить эти взаимоотношения, но и способствовать расширению двустороннего сотрудничества на новом качественном уровне, активно вовлекая молодежь в обсуждение различных вопросов. Именно от участия молодого поколения во многом зависит, в каком мире мы будем жить завтра. Развитие культурного и образовательного обмена на государственном и региональном уровнях, между вузами и школами России и Азербайджана с учетом значимости опыта тесного сосуществования двух культур будет способствовать укреплению связей между нашими государствами.</w:t>
      </w:r>
    </w:p>
    <w:p w:rsidR="00DD6C51" w:rsidRDefault="009128C8" w:rsidP="009128C8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CD8"/>
    <w:multiLevelType w:val="hybridMultilevel"/>
    <w:tmpl w:val="E180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28C8"/>
    <w:rsid w:val="00257306"/>
    <w:rsid w:val="002F4584"/>
    <w:rsid w:val="0035291D"/>
    <w:rsid w:val="009128C8"/>
    <w:rsid w:val="00933109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C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1</cp:revision>
  <dcterms:created xsi:type="dcterms:W3CDTF">2016-11-30T09:38:00Z</dcterms:created>
  <dcterms:modified xsi:type="dcterms:W3CDTF">2016-11-30T09:39:00Z</dcterms:modified>
</cp:coreProperties>
</file>