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C09" w:rsidRPr="00686A41" w:rsidRDefault="00B70B6E" w:rsidP="00CD278A">
      <w:pPr>
        <w:spacing w:line="360" w:lineRule="auto"/>
        <w:ind w:left="6372"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6A41">
        <w:rPr>
          <w:rFonts w:ascii="Times New Roman" w:hAnsi="Times New Roman" w:cs="Times New Roman"/>
          <w:i/>
          <w:sz w:val="28"/>
          <w:szCs w:val="28"/>
          <w:u w:val="single"/>
        </w:rPr>
        <w:t>Проект</w:t>
      </w:r>
    </w:p>
    <w:p w:rsidR="00B70B6E" w:rsidRPr="009A0AED" w:rsidRDefault="00B70B6E" w:rsidP="00CD278A">
      <w:pPr>
        <w:spacing w:line="360" w:lineRule="auto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9A0AED">
        <w:rPr>
          <w:rFonts w:ascii="Times New Roman" w:hAnsi="Times New Roman" w:cs="Times New Roman"/>
          <w:b/>
          <w:sz w:val="28"/>
          <w:szCs w:val="28"/>
        </w:rPr>
        <w:t>ТЕЗИСЫ</w:t>
      </w:r>
    </w:p>
    <w:p w:rsidR="00B70B6E" w:rsidRDefault="00B70B6E" w:rsidP="00CD27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Выступления д.и.н., профессора кафедры ПАМП</w:t>
      </w:r>
      <w:r w:rsidR="009A0AED">
        <w:rPr>
          <w:rFonts w:ascii="Times New Roman" w:hAnsi="Times New Roman" w:cs="Times New Roman"/>
          <w:sz w:val="28"/>
          <w:szCs w:val="28"/>
        </w:rPr>
        <w:t>, гл. научного сотрудника ЦМИБ</w:t>
      </w:r>
      <w:r w:rsidR="00E34CD4">
        <w:rPr>
          <w:rFonts w:ascii="Times New Roman" w:hAnsi="Times New Roman" w:cs="Times New Roman"/>
          <w:sz w:val="28"/>
          <w:szCs w:val="28"/>
        </w:rPr>
        <w:t xml:space="preserve"> МГИМО</w:t>
      </w:r>
      <w:r>
        <w:rPr>
          <w:rFonts w:ascii="Times New Roman" w:hAnsi="Times New Roman" w:cs="Times New Roman"/>
          <w:sz w:val="28"/>
          <w:szCs w:val="28"/>
        </w:rPr>
        <w:t xml:space="preserve"> Смирнова А.И.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70B6E">
        <w:rPr>
          <w:rFonts w:ascii="Times New Roman" w:hAnsi="Times New Roman" w:cs="Times New Roman"/>
          <w:sz w:val="28"/>
          <w:szCs w:val="28"/>
        </w:rPr>
        <w:t xml:space="preserve"> XI</w:t>
      </w:r>
      <w:proofErr w:type="gramEnd"/>
      <w:r w:rsidRPr="00B70B6E">
        <w:rPr>
          <w:rFonts w:ascii="Times New Roman" w:hAnsi="Times New Roman" w:cs="Times New Roman"/>
          <w:sz w:val="28"/>
          <w:szCs w:val="28"/>
        </w:rPr>
        <w:t xml:space="preserve"> Конвент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0B6E">
        <w:rPr>
          <w:rFonts w:ascii="Times New Roman" w:hAnsi="Times New Roman" w:cs="Times New Roman"/>
          <w:sz w:val="28"/>
          <w:szCs w:val="28"/>
        </w:rPr>
        <w:t xml:space="preserve"> Российской ассоциации международных исследований «Диалектика империи: революция </w:t>
      </w:r>
      <w:bookmarkStart w:id="0" w:name="_Hlk492998710"/>
      <w:proofErr w:type="spellStart"/>
      <w:r w:rsidRPr="00B70B6E">
        <w:rPr>
          <w:rFonts w:ascii="Times New Roman" w:hAnsi="Times New Roman" w:cs="Times New Roman"/>
          <w:sz w:val="28"/>
          <w:szCs w:val="28"/>
        </w:rPr>
        <w:t>vs</w:t>
      </w:r>
      <w:proofErr w:type="spellEnd"/>
      <w:r w:rsidRPr="00B70B6E">
        <w:rPr>
          <w:rFonts w:ascii="Times New Roman" w:hAnsi="Times New Roman" w:cs="Times New Roman"/>
          <w:sz w:val="28"/>
          <w:szCs w:val="28"/>
        </w:rPr>
        <w:t>.</w:t>
      </w:r>
      <w:bookmarkEnd w:id="0"/>
      <w:r w:rsidRPr="00B70B6E">
        <w:rPr>
          <w:rFonts w:ascii="Times New Roman" w:hAnsi="Times New Roman" w:cs="Times New Roman"/>
          <w:sz w:val="28"/>
          <w:szCs w:val="28"/>
        </w:rPr>
        <w:t xml:space="preserve"> преемственность». </w:t>
      </w: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Pr="00B70B6E">
        <w:rPr>
          <w:rFonts w:ascii="Times New Roman" w:hAnsi="Times New Roman" w:cs="Times New Roman"/>
          <w:sz w:val="28"/>
          <w:szCs w:val="28"/>
        </w:rPr>
        <w:t>екци</w:t>
      </w:r>
      <w:r>
        <w:rPr>
          <w:rFonts w:ascii="Times New Roman" w:hAnsi="Times New Roman" w:cs="Times New Roman"/>
          <w:sz w:val="28"/>
          <w:szCs w:val="28"/>
        </w:rPr>
        <w:t>я 2</w:t>
      </w:r>
      <w:r w:rsidRPr="00B70B6E">
        <w:rPr>
          <w:rFonts w:ascii="Times New Roman" w:hAnsi="Times New Roman" w:cs="Times New Roman"/>
          <w:sz w:val="28"/>
          <w:szCs w:val="28"/>
        </w:rPr>
        <w:t xml:space="preserve"> «Революция и преемственность в международной системе»</w:t>
      </w:r>
    </w:p>
    <w:p w:rsidR="007169AE" w:rsidRDefault="007169AE" w:rsidP="00CD27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69AE" w:rsidRPr="007169AE" w:rsidRDefault="007169AE" w:rsidP="00CD278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169AE">
        <w:rPr>
          <w:rFonts w:ascii="Times New Roman" w:hAnsi="Times New Roman" w:cs="Times New Roman"/>
          <w:i/>
          <w:sz w:val="28"/>
          <w:szCs w:val="28"/>
        </w:rPr>
        <w:t>История войн - это история технологических прорывов</w:t>
      </w:r>
    </w:p>
    <w:p w:rsidR="007169AE" w:rsidRDefault="007169AE" w:rsidP="00CD27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0B6E" w:rsidRDefault="00B70B6E" w:rsidP="00CD278A">
      <w:pPr>
        <w:spacing w:line="360" w:lineRule="auto"/>
        <w:ind w:left="357"/>
        <w:rPr>
          <w:rFonts w:ascii="Times New Roman" w:hAnsi="Times New Roman" w:cs="Times New Roman"/>
          <w:b/>
          <w:sz w:val="28"/>
          <w:szCs w:val="28"/>
        </w:rPr>
      </w:pPr>
      <w:r w:rsidRPr="00B70B6E">
        <w:rPr>
          <w:rFonts w:ascii="Times New Roman" w:hAnsi="Times New Roman" w:cs="Times New Roman"/>
          <w:b/>
          <w:sz w:val="28"/>
          <w:szCs w:val="28"/>
        </w:rPr>
        <w:t>"</w:t>
      </w:r>
      <w:r w:rsidR="00A70682">
        <w:rPr>
          <w:rFonts w:ascii="Times New Roman" w:hAnsi="Times New Roman" w:cs="Times New Roman"/>
          <w:b/>
          <w:sz w:val="28"/>
          <w:szCs w:val="28"/>
        </w:rPr>
        <w:t>Технологическ</w:t>
      </w:r>
      <w:r w:rsidR="00DA7EE0">
        <w:rPr>
          <w:rFonts w:ascii="Times New Roman" w:hAnsi="Times New Roman" w:cs="Times New Roman"/>
          <w:b/>
          <w:sz w:val="28"/>
          <w:szCs w:val="28"/>
        </w:rPr>
        <w:t>ая революция</w:t>
      </w:r>
      <w:r w:rsidR="00A70682">
        <w:rPr>
          <w:rFonts w:ascii="Times New Roman" w:hAnsi="Times New Roman" w:cs="Times New Roman"/>
          <w:b/>
          <w:sz w:val="28"/>
          <w:szCs w:val="28"/>
        </w:rPr>
        <w:t xml:space="preserve"> и мировая </w:t>
      </w:r>
      <w:proofErr w:type="gramStart"/>
      <w:r w:rsidR="00A70682">
        <w:rPr>
          <w:rFonts w:ascii="Times New Roman" w:hAnsi="Times New Roman" w:cs="Times New Roman"/>
          <w:b/>
          <w:sz w:val="28"/>
          <w:szCs w:val="28"/>
        </w:rPr>
        <w:t xml:space="preserve">политика: </w:t>
      </w:r>
      <w:r w:rsidR="00E220E8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E220E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70682">
        <w:rPr>
          <w:rFonts w:ascii="Times New Roman" w:hAnsi="Times New Roman" w:cs="Times New Roman"/>
          <w:b/>
          <w:sz w:val="28"/>
          <w:szCs w:val="28"/>
        </w:rPr>
        <w:t xml:space="preserve">преемственность </w:t>
      </w:r>
      <w:proofErr w:type="spellStart"/>
      <w:r w:rsidR="00A70682" w:rsidRPr="00A70682">
        <w:rPr>
          <w:rFonts w:ascii="Times New Roman" w:hAnsi="Times New Roman" w:cs="Times New Roman"/>
          <w:b/>
          <w:sz w:val="28"/>
          <w:szCs w:val="28"/>
        </w:rPr>
        <w:t>vs</w:t>
      </w:r>
      <w:proofErr w:type="spellEnd"/>
      <w:r w:rsidR="00A70682" w:rsidRPr="00A70682">
        <w:rPr>
          <w:rFonts w:ascii="Times New Roman" w:hAnsi="Times New Roman" w:cs="Times New Roman"/>
          <w:b/>
          <w:sz w:val="28"/>
          <w:szCs w:val="28"/>
        </w:rPr>
        <w:t>.</w:t>
      </w:r>
      <w:r w:rsidR="00A7068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A0AED">
        <w:rPr>
          <w:rFonts w:ascii="Times New Roman" w:hAnsi="Times New Roman" w:cs="Times New Roman"/>
          <w:b/>
          <w:sz w:val="28"/>
          <w:szCs w:val="28"/>
        </w:rPr>
        <w:t>глобальная безопасность</w:t>
      </w:r>
      <w:r w:rsidRPr="00B70B6E">
        <w:rPr>
          <w:rFonts w:ascii="Times New Roman" w:hAnsi="Times New Roman" w:cs="Times New Roman"/>
          <w:b/>
          <w:sz w:val="28"/>
          <w:szCs w:val="28"/>
        </w:rPr>
        <w:t>"</w:t>
      </w:r>
    </w:p>
    <w:p w:rsidR="00B369B4" w:rsidRDefault="00B369B4" w:rsidP="00CD27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27B0" w:rsidRDefault="00F628A8" w:rsidP="00CD278A">
      <w:pPr>
        <w:spacing w:line="360" w:lineRule="auto"/>
        <w:ind w:firstLine="357"/>
        <w:jc w:val="both"/>
      </w:pPr>
      <w:r w:rsidRPr="009A0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70682" w:rsidRPr="009A0AED">
        <w:rPr>
          <w:rFonts w:ascii="Times New Roman" w:hAnsi="Times New Roman" w:cs="Times New Roman"/>
          <w:sz w:val="28"/>
          <w:szCs w:val="28"/>
        </w:rPr>
        <w:t xml:space="preserve"> 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 В 1920-е гг. советск</w:t>
      </w:r>
      <w:r w:rsidR="00A70682" w:rsidRPr="009A0AED">
        <w:rPr>
          <w:rFonts w:ascii="Times New Roman" w:hAnsi="Times New Roman" w:cs="Times New Roman"/>
          <w:sz w:val="28"/>
          <w:szCs w:val="28"/>
        </w:rPr>
        <w:t>ий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 </w:t>
      </w:r>
      <w:r w:rsidR="00A70682" w:rsidRPr="009A0AED">
        <w:rPr>
          <w:rFonts w:ascii="Times New Roman" w:hAnsi="Times New Roman" w:cs="Times New Roman"/>
          <w:sz w:val="28"/>
          <w:szCs w:val="28"/>
        </w:rPr>
        <w:t>ученый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 Никола</w:t>
      </w:r>
      <w:r w:rsidR="00A70682" w:rsidRPr="009A0AED">
        <w:rPr>
          <w:rFonts w:ascii="Times New Roman" w:hAnsi="Times New Roman" w:cs="Times New Roman"/>
          <w:sz w:val="28"/>
          <w:szCs w:val="28"/>
        </w:rPr>
        <w:t>й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 Дмитриевич </w:t>
      </w:r>
      <w:proofErr w:type="gramStart"/>
      <w:r w:rsidR="00354342" w:rsidRPr="009A0AED">
        <w:rPr>
          <w:rFonts w:ascii="Times New Roman" w:hAnsi="Times New Roman" w:cs="Times New Roman"/>
          <w:sz w:val="28"/>
          <w:szCs w:val="28"/>
        </w:rPr>
        <w:t>Кондрат</w:t>
      </w:r>
      <w:r w:rsidR="00354342" w:rsidRPr="009A0AED">
        <w:rPr>
          <w:rFonts w:ascii="Times New Roman" w:hAnsi="Times New Roman" w:cs="Times New Roman"/>
          <w:sz w:val="28"/>
          <w:szCs w:val="28"/>
        </w:rPr>
        <w:t>ь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ев </w:t>
      </w:r>
      <w:r w:rsidR="00A70682" w:rsidRPr="009A0AED">
        <w:rPr>
          <w:rFonts w:ascii="Times New Roman" w:hAnsi="Times New Roman" w:cs="Times New Roman"/>
          <w:sz w:val="28"/>
          <w:szCs w:val="28"/>
        </w:rPr>
        <w:t xml:space="preserve"> выявил</w:t>
      </w:r>
      <w:proofErr w:type="gramEnd"/>
      <w:r w:rsidR="00354342" w:rsidRPr="009A0AED">
        <w:rPr>
          <w:rFonts w:ascii="Times New Roman" w:hAnsi="Times New Roman" w:cs="Times New Roman"/>
          <w:sz w:val="28"/>
          <w:szCs w:val="28"/>
        </w:rPr>
        <w:t xml:space="preserve"> циклическ</w:t>
      </w:r>
      <w:r w:rsidR="00A70682" w:rsidRPr="009A0AED">
        <w:rPr>
          <w:rFonts w:ascii="Times New Roman" w:hAnsi="Times New Roman" w:cs="Times New Roman"/>
          <w:sz w:val="28"/>
          <w:szCs w:val="28"/>
        </w:rPr>
        <w:t>ую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 регулярность, в ходе которой на смену фазам</w:t>
      </w:r>
      <w:r w:rsidR="00A70682" w:rsidRPr="009A0AED">
        <w:rPr>
          <w:rFonts w:ascii="Times New Roman" w:hAnsi="Times New Roman" w:cs="Times New Roman"/>
          <w:sz w:val="28"/>
          <w:szCs w:val="28"/>
        </w:rPr>
        <w:t xml:space="preserve"> мирового экономического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 роста </w:t>
      </w:r>
      <w:r w:rsidR="00A70682" w:rsidRPr="009A0AED">
        <w:rPr>
          <w:rFonts w:ascii="Times New Roman" w:hAnsi="Times New Roman" w:cs="Times New Roman"/>
          <w:sz w:val="28"/>
          <w:szCs w:val="28"/>
        </w:rPr>
        <w:t xml:space="preserve"> 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приходят фазы их </w:t>
      </w:r>
      <w:r w:rsidR="00556C4B">
        <w:rPr>
          <w:rFonts w:ascii="Times New Roman" w:hAnsi="Times New Roman" w:cs="Times New Roman"/>
          <w:sz w:val="28"/>
          <w:szCs w:val="28"/>
        </w:rPr>
        <w:t xml:space="preserve"> 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 спада с </w:t>
      </w:r>
      <w:r w:rsidR="009A0AED" w:rsidRPr="009A0AED">
        <w:rPr>
          <w:rFonts w:ascii="Times New Roman" w:hAnsi="Times New Roman" w:cs="Times New Roman"/>
          <w:sz w:val="28"/>
          <w:szCs w:val="28"/>
        </w:rPr>
        <w:t xml:space="preserve"> 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 периодом этих </w:t>
      </w:r>
      <w:r w:rsidR="009A0AED" w:rsidRPr="009A0AED">
        <w:rPr>
          <w:rFonts w:ascii="Times New Roman" w:hAnsi="Times New Roman" w:cs="Times New Roman"/>
          <w:sz w:val="28"/>
          <w:szCs w:val="28"/>
        </w:rPr>
        <w:t xml:space="preserve"> 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 колебаний порядка 50 лет. Т</w:t>
      </w:r>
      <w:r w:rsidR="00354342" w:rsidRPr="009A0AED">
        <w:rPr>
          <w:rFonts w:ascii="Times New Roman" w:hAnsi="Times New Roman" w:cs="Times New Roman"/>
          <w:sz w:val="28"/>
          <w:szCs w:val="28"/>
        </w:rPr>
        <w:t>а</w:t>
      </w:r>
      <w:r w:rsidR="00354342" w:rsidRPr="009A0AED">
        <w:rPr>
          <w:rFonts w:ascii="Times New Roman" w:hAnsi="Times New Roman" w:cs="Times New Roman"/>
          <w:sz w:val="28"/>
          <w:szCs w:val="28"/>
        </w:rPr>
        <w:t xml:space="preserve">кие колебания были обозначены им как </w:t>
      </w:r>
      <w:r w:rsidR="00525B86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  <w:r w:rsidR="00354342" w:rsidRPr="009A0AED">
        <w:rPr>
          <w:rFonts w:ascii="Times New Roman" w:hAnsi="Times New Roman" w:cs="Times New Roman"/>
          <w:sz w:val="28"/>
          <w:szCs w:val="28"/>
        </w:rPr>
        <w:t xml:space="preserve"> дли</w:t>
      </w:r>
      <w:r w:rsidR="00354342" w:rsidRPr="009A0AED">
        <w:rPr>
          <w:rFonts w:ascii="Times New Roman" w:hAnsi="Times New Roman" w:cs="Times New Roman"/>
          <w:sz w:val="28"/>
          <w:szCs w:val="28"/>
        </w:rPr>
        <w:t>н</w:t>
      </w:r>
      <w:r w:rsidR="00354342" w:rsidRPr="009A0AED">
        <w:rPr>
          <w:rFonts w:ascii="Times New Roman" w:hAnsi="Times New Roman" w:cs="Times New Roman"/>
          <w:sz w:val="28"/>
          <w:szCs w:val="28"/>
        </w:rPr>
        <w:t>ные циклы.</w:t>
      </w:r>
      <w:r w:rsidR="002827B0" w:rsidRPr="002827B0">
        <w:t xml:space="preserve"> </w:t>
      </w:r>
    </w:p>
    <w:p w:rsidR="00B33018" w:rsidRDefault="00B33018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56C4B">
        <w:rPr>
          <w:rFonts w:ascii="Times New Roman" w:hAnsi="Times New Roman" w:cs="Times New Roman"/>
          <w:b/>
          <w:sz w:val="28"/>
          <w:szCs w:val="28"/>
        </w:rPr>
        <w:t>Впоследствии известный австрийско-американский эк</w:t>
      </w:r>
      <w:r w:rsidRPr="00556C4B">
        <w:rPr>
          <w:rFonts w:ascii="Times New Roman" w:hAnsi="Times New Roman" w:cs="Times New Roman"/>
          <w:b/>
          <w:sz w:val="28"/>
          <w:szCs w:val="28"/>
        </w:rPr>
        <w:t>о</w:t>
      </w:r>
      <w:r w:rsidRPr="00556C4B">
        <w:rPr>
          <w:rFonts w:ascii="Times New Roman" w:hAnsi="Times New Roman" w:cs="Times New Roman"/>
          <w:b/>
          <w:sz w:val="28"/>
          <w:szCs w:val="28"/>
        </w:rPr>
        <w:t xml:space="preserve">номист </w:t>
      </w:r>
      <w:proofErr w:type="spellStart"/>
      <w:r w:rsidRPr="00556C4B">
        <w:rPr>
          <w:rFonts w:ascii="Times New Roman" w:hAnsi="Times New Roman" w:cs="Times New Roman"/>
          <w:b/>
          <w:sz w:val="28"/>
          <w:szCs w:val="28"/>
        </w:rPr>
        <w:t>Й.Шумпетер</w:t>
      </w:r>
      <w:proofErr w:type="spellEnd"/>
      <w:r w:rsidRPr="00556C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6C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6C4B">
        <w:rPr>
          <w:rFonts w:ascii="Times New Roman" w:hAnsi="Times New Roman" w:cs="Times New Roman"/>
          <w:b/>
          <w:sz w:val="28"/>
          <w:szCs w:val="28"/>
        </w:rPr>
        <w:t xml:space="preserve"> назвал их </w:t>
      </w:r>
      <w:proofErr w:type="spellStart"/>
      <w:r w:rsidRPr="00556C4B">
        <w:rPr>
          <w:rFonts w:ascii="Times New Roman" w:hAnsi="Times New Roman" w:cs="Times New Roman"/>
          <w:b/>
          <w:sz w:val="28"/>
          <w:szCs w:val="28"/>
        </w:rPr>
        <w:t>кондратьевскими</w:t>
      </w:r>
      <w:proofErr w:type="spellEnd"/>
      <w:r w:rsidRPr="00556C4B">
        <w:rPr>
          <w:rFonts w:ascii="Times New Roman" w:hAnsi="Times New Roman" w:cs="Times New Roman"/>
          <w:b/>
          <w:sz w:val="28"/>
          <w:szCs w:val="28"/>
        </w:rPr>
        <w:t xml:space="preserve"> циклами</w:t>
      </w:r>
      <w:r w:rsidRPr="009A0A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018" w:rsidRDefault="00B33018" w:rsidP="00CD278A">
      <w:pPr>
        <w:spacing w:line="360" w:lineRule="auto"/>
        <w:ind w:firstLine="357"/>
        <w:jc w:val="both"/>
      </w:pPr>
      <w:r w:rsidRPr="009A0AED">
        <w:rPr>
          <w:rFonts w:ascii="Times New Roman" w:hAnsi="Times New Roman" w:cs="Times New Roman"/>
          <w:sz w:val="28"/>
          <w:szCs w:val="28"/>
        </w:rPr>
        <w:t xml:space="preserve"> </w:t>
      </w:r>
      <w:r w:rsidRPr="00B33018">
        <w:rPr>
          <w:rFonts w:ascii="Times New Roman" w:hAnsi="Times New Roman" w:cs="Times New Roman"/>
          <w:sz w:val="28"/>
          <w:szCs w:val="28"/>
        </w:rPr>
        <w:t>Многие исследователи связывают смену ци</w:t>
      </w:r>
      <w:r w:rsidRPr="00B33018">
        <w:rPr>
          <w:rFonts w:ascii="Times New Roman" w:hAnsi="Times New Roman" w:cs="Times New Roman"/>
          <w:sz w:val="28"/>
          <w:szCs w:val="28"/>
        </w:rPr>
        <w:t>к</w:t>
      </w:r>
      <w:r w:rsidRPr="00B33018">
        <w:rPr>
          <w:rFonts w:ascii="Times New Roman" w:hAnsi="Times New Roman" w:cs="Times New Roman"/>
          <w:sz w:val="28"/>
          <w:szCs w:val="28"/>
        </w:rPr>
        <w:t>лов с технологическими укладами (комплекс технологий, изобретений и инноваций, лежащих в основе количественного и качественного скачка в развитии производительных сил общества) и</w:t>
      </w:r>
      <w:r w:rsidRPr="009A0AED">
        <w:rPr>
          <w:rFonts w:ascii="Times New Roman" w:hAnsi="Times New Roman" w:cs="Times New Roman"/>
          <w:b/>
          <w:sz w:val="28"/>
          <w:szCs w:val="28"/>
        </w:rPr>
        <w:t xml:space="preserve"> называют циклы Кондратьева таблицей Менделеева для экономики.</w:t>
      </w:r>
      <w:r w:rsidRPr="009A0AED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</w:p>
    <w:p w:rsidR="00B33018" w:rsidRPr="002827B0" w:rsidRDefault="002827B0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827B0">
        <w:rPr>
          <w:rFonts w:ascii="Times New Roman" w:hAnsi="Times New Roman" w:cs="Times New Roman"/>
          <w:sz w:val="28"/>
          <w:szCs w:val="28"/>
        </w:rPr>
        <w:lastRenderedPageBreak/>
        <w:t xml:space="preserve">Открытие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7B0">
        <w:rPr>
          <w:rFonts w:ascii="Times New Roman" w:hAnsi="Times New Roman" w:cs="Times New Roman"/>
          <w:sz w:val="28"/>
          <w:szCs w:val="28"/>
        </w:rPr>
        <w:t xml:space="preserve"> Н. Д. Кондратьевым </w:t>
      </w:r>
      <w:r w:rsidR="007169AE">
        <w:rPr>
          <w:rFonts w:ascii="Times New Roman" w:hAnsi="Times New Roman" w:cs="Times New Roman"/>
          <w:sz w:val="28"/>
          <w:szCs w:val="28"/>
        </w:rPr>
        <w:t xml:space="preserve"> </w:t>
      </w:r>
      <w:r w:rsidRPr="002827B0">
        <w:rPr>
          <w:rFonts w:ascii="Times New Roman" w:hAnsi="Times New Roman" w:cs="Times New Roman"/>
          <w:sz w:val="28"/>
          <w:szCs w:val="28"/>
        </w:rPr>
        <w:t xml:space="preserve"> циклов развития мирового хозяйства   </w:t>
      </w:r>
      <w:r w:rsidRPr="00556C4B">
        <w:rPr>
          <w:rFonts w:ascii="Times New Roman" w:hAnsi="Times New Roman" w:cs="Times New Roman"/>
          <w:b/>
          <w:sz w:val="28"/>
          <w:szCs w:val="28"/>
        </w:rPr>
        <w:t>п</w:t>
      </w:r>
      <w:r w:rsidR="00556C4B" w:rsidRPr="00556C4B">
        <w:rPr>
          <w:rFonts w:ascii="Times New Roman" w:hAnsi="Times New Roman" w:cs="Times New Roman"/>
          <w:b/>
          <w:sz w:val="28"/>
          <w:szCs w:val="28"/>
        </w:rPr>
        <w:t>обудило</w:t>
      </w:r>
      <w:r w:rsidRPr="00556C4B">
        <w:rPr>
          <w:rFonts w:ascii="Times New Roman" w:hAnsi="Times New Roman" w:cs="Times New Roman"/>
          <w:b/>
          <w:sz w:val="28"/>
          <w:szCs w:val="28"/>
        </w:rPr>
        <w:t xml:space="preserve"> научное </w:t>
      </w:r>
      <w:proofErr w:type="gramStart"/>
      <w:r w:rsidRPr="00556C4B">
        <w:rPr>
          <w:rFonts w:ascii="Times New Roman" w:hAnsi="Times New Roman" w:cs="Times New Roman"/>
          <w:b/>
          <w:sz w:val="28"/>
          <w:szCs w:val="28"/>
        </w:rPr>
        <w:t>сообщество  к</w:t>
      </w:r>
      <w:proofErr w:type="gramEnd"/>
      <w:r w:rsidRPr="00556C4B">
        <w:rPr>
          <w:rFonts w:ascii="Times New Roman" w:hAnsi="Times New Roman" w:cs="Times New Roman"/>
          <w:b/>
          <w:sz w:val="28"/>
          <w:szCs w:val="28"/>
        </w:rPr>
        <w:t xml:space="preserve"> изучению циклической парадигмы развития мировой политики</w:t>
      </w:r>
      <w:r w:rsidRPr="002827B0">
        <w:rPr>
          <w:rFonts w:ascii="Times New Roman" w:hAnsi="Times New Roman" w:cs="Times New Roman"/>
          <w:sz w:val="28"/>
          <w:szCs w:val="28"/>
        </w:rPr>
        <w:t xml:space="preserve">. </w:t>
      </w:r>
      <w:r w:rsidR="00FA78FC">
        <w:rPr>
          <w:rFonts w:ascii="Times New Roman" w:hAnsi="Times New Roman" w:cs="Times New Roman"/>
          <w:sz w:val="28"/>
          <w:szCs w:val="28"/>
        </w:rPr>
        <w:t xml:space="preserve"> </w:t>
      </w:r>
      <w:r w:rsidR="00CD278A">
        <w:rPr>
          <w:rFonts w:ascii="Times New Roman" w:hAnsi="Times New Roman" w:cs="Times New Roman"/>
          <w:sz w:val="28"/>
          <w:szCs w:val="28"/>
        </w:rPr>
        <w:t>Приведу лишь некоторые примеры.</w:t>
      </w:r>
    </w:p>
    <w:p w:rsidR="002827B0" w:rsidRPr="002827B0" w:rsidRDefault="002827B0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827B0">
        <w:rPr>
          <w:rFonts w:ascii="Times New Roman" w:hAnsi="Times New Roman" w:cs="Times New Roman"/>
          <w:sz w:val="28"/>
          <w:szCs w:val="28"/>
        </w:rPr>
        <w:t>•</w:t>
      </w:r>
      <w:r w:rsidRPr="002827B0">
        <w:rPr>
          <w:rFonts w:ascii="Times New Roman" w:hAnsi="Times New Roman" w:cs="Times New Roman"/>
          <w:sz w:val="28"/>
          <w:szCs w:val="28"/>
        </w:rPr>
        <w:tab/>
        <w:t>А. Тойнби</w:t>
      </w:r>
      <w:r w:rsidR="00E220E8">
        <w:rPr>
          <w:rFonts w:ascii="Times New Roman" w:hAnsi="Times New Roman" w:cs="Times New Roman"/>
          <w:sz w:val="28"/>
          <w:szCs w:val="28"/>
        </w:rPr>
        <w:t xml:space="preserve"> (Великобритания)</w:t>
      </w:r>
      <w:r w:rsidRPr="002827B0">
        <w:rPr>
          <w:rFonts w:ascii="Times New Roman" w:hAnsi="Times New Roman" w:cs="Times New Roman"/>
          <w:sz w:val="28"/>
          <w:szCs w:val="28"/>
        </w:rPr>
        <w:t xml:space="preserve">, известный исследователь </w:t>
      </w:r>
      <w:proofErr w:type="gramStart"/>
      <w:r w:rsidRPr="002827B0">
        <w:rPr>
          <w:rFonts w:ascii="Times New Roman" w:hAnsi="Times New Roman" w:cs="Times New Roman"/>
          <w:sz w:val="28"/>
          <w:szCs w:val="28"/>
        </w:rPr>
        <w:t>цивилизаций  выделял</w:t>
      </w:r>
      <w:proofErr w:type="gramEnd"/>
      <w:r w:rsidRPr="002827B0">
        <w:rPr>
          <w:rFonts w:ascii="Times New Roman" w:hAnsi="Times New Roman" w:cs="Times New Roman"/>
          <w:sz w:val="28"/>
          <w:szCs w:val="28"/>
        </w:rPr>
        <w:t xml:space="preserve"> в своей «А </w:t>
      </w:r>
      <w:proofErr w:type="spellStart"/>
      <w:r w:rsidRPr="002827B0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282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7B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82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7B0">
        <w:rPr>
          <w:rFonts w:ascii="Times New Roman" w:hAnsi="Times New Roman" w:cs="Times New Roman"/>
          <w:sz w:val="28"/>
          <w:szCs w:val="28"/>
        </w:rPr>
        <w:t>History</w:t>
      </w:r>
      <w:proofErr w:type="spellEnd"/>
      <w:r w:rsidRPr="002827B0">
        <w:rPr>
          <w:rFonts w:ascii="Times New Roman" w:hAnsi="Times New Roman" w:cs="Times New Roman"/>
          <w:sz w:val="28"/>
          <w:szCs w:val="28"/>
        </w:rPr>
        <w:t>» 115—120-летний цикл «великих войн».</w:t>
      </w:r>
    </w:p>
    <w:p w:rsidR="00CD278A" w:rsidRDefault="002827B0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827B0">
        <w:rPr>
          <w:rFonts w:ascii="Times New Roman" w:hAnsi="Times New Roman" w:cs="Times New Roman"/>
          <w:sz w:val="28"/>
          <w:szCs w:val="28"/>
        </w:rPr>
        <w:t>•</w:t>
      </w:r>
      <w:r w:rsidRPr="002827B0">
        <w:rPr>
          <w:rFonts w:ascii="Times New Roman" w:hAnsi="Times New Roman" w:cs="Times New Roman"/>
          <w:sz w:val="28"/>
          <w:szCs w:val="28"/>
        </w:rPr>
        <w:tab/>
        <w:t xml:space="preserve">   Дж. Голдстайн выделял 40—50-летние циклы «больших войн» с XVII в. по первую половину XX в.</w:t>
      </w:r>
      <w:r w:rsidR="004F2AF9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2827B0">
        <w:rPr>
          <w:rFonts w:ascii="Times New Roman" w:hAnsi="Times New Roman" w:cs="Times New Roman"/>
          <w:sz w:val="28"/>
          <w:szCs w:val="28"/>
        </w:rPr>
        <w:t xml:space="preserve"> </w:t>
      </w:r>
      <w:r w:rsidR="00CD27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7B0" w:rsidRPr="002827B0" w:rsidRDefault="002827B0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827B0">
        <w:rPr>
          <w:rFonts w:ascii="Times New Roman" w:hAnsi="Times New Roman" w:cs="Times New Roman"/>
          <w:sz w:val="28"/>
          <w:szCs w:val="28"/>
        </w:rPr>
        <w:t>•</w:t>
      </w:r>
      <w:proofErr w:type="gramStart"/>
      <w:r w:rsidRPr="002827B0">
        <w:rPr>
          <w:rFonts w:ascii="Times New Roman" w:hAnsi="Times New Roman" w:cs="Times New Roman"/>
          <w:sz w:val="28"/>
          <w:szCs w:val="28"/>
        </w:rPr>
        <w:tab/>
        <w:t xml:space="preserve">  И.</w:t>
      </w:r>
      <w:proofErr w:type="gramEnd"/>
      <w:r w:rsidRPr="00282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7B0">
        <w:rPr>
          <w:rFonts w:ascii="Times New Roman" w:hAnsi="Times New Roman" w:cs="Times New Roman"/>
          <w:sz w:val="28"/>
          <w:szCs w:val="28"/>
        </w:rPr>
        <w:t>Валлерстайн</w:t>
      </w:r>
      <w:proofErr w:type="spellEnd"/>
      <w:r w:rsidRPr="002827B0">
        <w:rPr>
          <w:rFonts w:ascii="Times New Roman" w:hAnsi="Times New Roman" w:cs="Times New Roman"/>
          <w:sz w:val="28"/>
          <w:szCs w:val="28"/>
        </w:rPr>
        <w:t xml:space="preserve"> определяет три цикла гегемонии, для каждого из которых обязательно прохождение через три фазы: мировая война, гегемония одной из великих держав и упадок. Первый — нидерландский — цикл гегемонии </w:t>
      </w:r>
      <w:proofErr w:type="gramStart"/>
      <w:r w:rsidRPr="002827B0">
        <w:rPr>
          <w:rFonts w:ascii="Times New Roman" w:hAnsi="Times New Roman" w:cs="Times New Roman"/>
          <w:sz w:val="28"/>
          <w:szCs w:val="28"/>
        </w:rPr>
        <w:t>продолжался  с</w:t>
      </w:r>
      <w:proofErr w:type="gramEnd"/>
      <w:r w:rsidRPr="002827B0">
        <w:rPr>
          <w:rFonts w:ascii="Times New Roman" w:hAnsi="Times New Roman" w:cs="Times New Roman"/>
          <w:sz w:val="28"/>
          <w:szCs w:val="28"/>
        </w:rPr>
        <w:t xml:space="preserve"> 1618 по 1672 г.; второй — британский — с 1792 по 1896 г.; третий — американский — начался с 1914 г.  </w:t>
      </w:r>
    </w:p>
    <w:p w:rsidR="002827B0" w:rsidRDefault="002827B0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827B0">
        <w:rPr>
          <w:rFonts w:ascii="Times New Roman" w:hAnsi="Times New Roman" w:cs="Times New Roman"/>
          <w:sz w:val="28"/>
          <w:szCs w:val="28"/>
        </w:rPr>
        <w:t>•</w:t>
      </w:r>
      <w:r w:rsidRPr="002827B0">
        <w:rPr>
          <w:rFonts w:ascii="Times New Roman" w:hAnsi="Times New Roman" w:cs="Times New Roman"/>
          <w:sz w:val="28"/>
          <w:szCs w:val="28"/>
        </w:rPr>
        <w:tab/>
        <w:t xml:space="preserve">   П. Кеннеди (США) </w:t>
      </w:r>
      <w:r>
        <w:rPr>
          <w:rFonts w:ascii="Times New Roman" w:hAnsi="Times New Roman" w:cs="Times New Roman"/>
          <w:sz w:val="28"/>
          <w:szCs w:val="28"/>
        </w:rPr>
        <w:t xml:space="preserve">в книге </w:t>
      </w:r>
      <w:r w:rsidRPr="002827B0">
        <w:rPr>
          <w:rFonts w:ascii="Times New Roman" w:hAnsi="Times New Roman" w:cs="Times New Roman"/>
          <w:sz w:val="28"/>
          <w:szCs w:val="28"/>
        </w:rPr>
        <w:t>«Подъем и упадок великих держав»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пишет</w:t>
      </w:r>
      <w:r w:rsidRPr="00282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7B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827B0">
        <w:rPr>
          <w:rFonts w:ascii="Times New Roman" w:hAnsi="Times New Roman" w:cs="Times New Roman"/>
          <w:sz w:val="28"/>
          <w:szCs w:val="28"/>
        </w:rPr>
        <w:t xml:space="preserve"> причине упадка как «об имперском перенапряжении» великих держав, которые сталкиваются с недостаточностью разного вида стратегических ресурсов, необходимых для поддержания своего глобального превосходства.    </w:t>
      </w:r>
    </w:p>
    <w:p w:rsidR="002827B0" w:rsidRPr="002827B0" w:rsidRDefault="002827B0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827B0">
        <w:rPr>
          <w:rFonts w:ascii="Times New Roman" w:hAnsi="Times New Roman" w:cs="Times New Roman"/>
          <w:sz w:val="28"/>
          <w:szCs w:val="28"/>
        </w:rPr>
        <w:t>•</w:t>
      </w:r>
      <w:r w:rsidRPr="002827B0">
        <w:rPr>
          <w:rFonts w:ascii="Times New Roman" w:hAnsi="Times New Roman" w:cs="Times New Roman"/>
          <w:sz w:val="28"/>
          <w:szCs w:val="28"/>
        </w:rPr>
        <w:tab/>
        <w:t xml:space="preserve">В. Л. </w:t>
      </w:r>
      <w:proofErr w:type="spellStart"/>
      <w:r w:rsidRPr="002827B0">
        <w:rPr>
          <w:rFonts w:ascii="Times New Roman" w:hAnsi="Times New Roman" w:cs="Times New Roman"/>
          <w:sz w:val="28"/>
          <w:szCs w:val="28"/>
        </w:rPr>
        <w:t>Цымбурский</w:t>
      </w:r>
      <w:proofErr w:type="spellEnd"/>
      <w:r w:rsidRPr="002827B0">
        <w:rPr>
          <w:rFonts w:ascii="Times New Roman" w:hAnsi="Times New Roman" w:cs="Times New Roman"/>
          <w:sz w:val="28"/>
          <w:szCs w:val="28"/>
        </w:rPr>
        <w:t xml:space="preserve"> (Россия) считает, что до XIX в. главенствующие европейские государства не были хозяйственным авангардом, а утверждали свои </w:t>
      </w:r>
      <w:r w:rsidR="00E220E8">
        <w:rPr>
          <w:rFonts w:ascii="Times New Roman" w:hAnsi="Times New Roman" w:cs="Times New Roman"/>
          <w:sz w:val="28"/>
          <w:szCs w:val="28"/>
        </w:rPr>
        <w:t xml:space="preserve"> </w:t>
      </w:r>
      <w:r w:rsidRPr="002827B0">
        <w:rPr>
          <w:rFonts w:ascii="Times New Roman" w:hAnsi="Times New Roman" w:cs="Times New Roman"/>
          <w:sz w:val="28"/>
          <w:szCs w:val="28"/>
        </w:rPr>
        <w:t xml:space="preserve"> позиции в мире военным путем. Эволюция этих государств, по </w:t>
      </w:r>
      <w:proofErr w:type="spellStart"/>
      <w:r w:rsidRPr="002827B0">
        <w:rPr>
          <w:rFonts w:ascii="Times New Roman" w:hAnsi="Times New Roman" w:cs="Times New Roman"/>
          <w:sz w:val="28"/>
          <w:szCs w:val="28"/>
        </w:rPr>
        <w:t>Цымбурскому</w:t>
      </w:r>
      <w:proofErr w:type="spellEnd"/>
      <w:r w:rsidRPr="002827B0">
        <w:rPr>
          <w:rFonts w:ascii="Times New Roman" w:hAnsi="Times New Roman" w:cs="Times New Roman"/>
          <w:sz w:val="28"/>
          <w:szCs w:val="28"/>
        </w:rPr>
        <w:t xml:space="preserve">, в основном была подчинена сверхдлинным военным циклам.    </w:t>
      </w:r>
      <w:r w:rsidR="00B33018">
        <w:rPr>
          <w:rFonts w:ascii="Times New Roman" w:hAnsi="Times New Roman" w:cs="Times New Roman"/>
          <w:sz w:val="28"/>
          <w:szCs w:val="28"/>
        </w:rPr>
        <w:t xml:space="preserve"> </w:t>
      </w:r>
      <w:r w:rsidRPr="002827B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54342" w:rsidRPr="009A0AED" w:rsidRDefault="002827B0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827B0">
        <w:rPr>
          <w:rFonts w:ascii="Times New Roman" w:hAnsi="Times New Roman" w:cs="Times New Roman"/>
          <w:sz w:val="28"/>
          <w:szCs w:val="28"/>
        </w:rPr>
        <w:t>•</w:t>
      </w:r>
      <w:r w:rsidRPr="002827B0">
        <w:rPr>
          <w:rFonts w:ascii="Times New Roman" w:hAnsi="Times New Roman" w:cs="Times New Roman"/>
          <w:sz w:val="28"/>
          <w:szCs w:val="28"/>
        </w:rPr>
        <w:tab/>
        <w:t xml:space="preserve">      Американские политологи Дж. </w:t>
      </w:r>
      <w:proofErr w:type="spellStart"/>
      <w:r w:rsidRPr="002827B0">
        <w:rPr>
          <w:rFonts w:ascii="Times New Roman" w:hAnsi="Times New Roman" w:cs="Times New Roman"/>
          <w:sz w:val="28"/>
          <w:szCs w:val="28"/>
        </w:rPr>
        <w:t>Модельски</w:t>
      </w:r>
      <w:proofErr w:type="spellEnd"/>
      <w:r w:rsidRPr="002827B0">
        <w:rPr>
          <w:rFonts w:ascii="Times New Roman" w:hAnsi="Times New Roman" w:cs="Times New Roman"/>
          <w:sz w:val="28"/>
          <w:szCs w:val="28"/>
        </w:rPr>
        <w:t xml:space="preserve"> и В. Томпсон</w:t>
      </w:r>
      <w:r w:rsidR="00B33018" w:rsidRPr="00B33018">
        <w:t xml:space="preserve"> </w:t>
      </w:r>
      <w:r w:rsidR="00B33018">
        <w:rPr>
          <w:rFonts w:ascii="Times New Roman" w:hAnsi="Times New Roman" w:cs="Times New Roman"/>
          <w:sz w:val="28"/>
          <w:szCs w:val="28"/>
        </w:rPr>
        <w:t xml:space="preserve"> </w:t>
      </w:r>
      <w:r w:rsidR="00B33018" w:rsidRPr="00B33018">
        <w:rPr>
          <w:rFonts w:ascii="Times New Roman" w:hAnsi="Times New Roman" w:cs="Times New Roman"/>
          <w:sz w:val="28"/>
          <w:szCs w:val="28"/>
        </w:rPr>
        <w:t xml:space="preserve"> в своих работах утверждают, что глобальные экономические процессы по времени сопряжены с длинными мировыми </w:t>
      </w:r>
      <w:proofErr w:type="spellStart"/>
      <w:r w:rsidR="00B33018" w:rsidRPr="00B33018">
        <w:rPr>
          <w:rFonts w:ascii="Times New Roman" w:hAnsi="Times New Roman" w:cs="Times New Roman"/>
          <w:sz w:val="28"/>
          <w:szCs w:val="28"/>
        </w:rPr>
        <w:t xml:space="preserve">политическими </w:t>
      </w:r>
      <w:proofErr w:type="spellEnd"/>
      <w:r w:rsidR="00B33018" w:rsidRPr="00B33018">
        <w:rPr>
          <w:rFonts w:ascii="Times New Roman" w:hAnsi="Times New Roman" w:cs="Times New Roman"/>
          <w:sz w:val="28"/>
          <w:szCs w:val="28"/>
        </w:rPr>
        <w:t xml:space="preserve">циклами, называемыми «циклами лидерства». </w:t>
      </w:r>
      <w:r w:rsidR="00FA78FC">
        <w:rPr>
          <w:rFonts w:ascii="Times New Roman" w:hAnsi="Times New Roman" w:cs="Times New Roman"/>
          <w:sz w:val="28"/>
          <w:szCs w:val="28"/>
        </w:rPr>
        <w:t xml:space="preserve"> </w:t>
      </w:r>
      <w:r w:rsidR="00B33018" w:rsidRPr="00B3301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34CD4" w:rsidRPr="00FA78FC" w:rsidRDefault="007169AE" w:rsidP="00CD278A">
      <w:pPr>
        <w:spacing w:line="360" w:lineRule="auto"/>
        <w:ind w:firstLine="3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78FC">
        <w:rPr>
          <w:rFonts w:ascii="Times New Roman" w:hAnsi="Times New Roman" w:cs="Times New Roman"/>
          <w:b/>
          <w:i/>
          <w:sz w:val="28"/>
          <w:szCs w:val="28"/>
        </w:rPr>
        <w:t>Шестой</w:t>
      </w:r>
      <w:r w:rsidR="00E34CD4" w:rsidRPr="00FA78FC">
        <w:rPr>
          <w:rFonts w:ascii="Times New Roman" w:hAnsi="Times New Roman" w:cs="Times New Roman"/>
          <w:b/>
          <w:i/>
          <w:sz w:val="28"/>
          <w:szCs w:val="28"/>
        </w:rPr>
        <w:t xml:space="preserve"> «технологический уклад»</w:t>
      </w:r>
      <w:r w:rsidRPr="00FA78FC">
        <w:rPr>
          <w:rFonts w:ascii="Times New Roman" w:hAnsi="Times New Roman" w:cs="Times New Roman"/>
          <w:b/>
          <w:i/>
          <w:sz w:val="28"/>
          <w:szCs w:val="28"/>
        </w:rPr>
        <w:t>: преемственность и новые вызовы</w:t>
      </w:r>
      <w:r w:rsidR="00E34CD4" w:rsidRPr="00FA78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A78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4CD4" w:rsidRPr="00FA78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A78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4CD4" w:rsidRPr="00FA78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A78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4CD4" w:rsidRPr="00FA78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A78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34CD4" w:rsidRPr="00E34CD4" w:rsidRDefault="00E34CD4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E34CD4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>наглядно</w:t>
      </w:r>
      <w:r w:rsidRPr="00E34CD4">
        <w:rPr>
          <w:rFonts w:ascii="Times New Roman" w:hAnsi="Times New Roman" w:cs="Times New Roman"/>
          <w:sz w:val="28"/>
          <w:szCs w:val="28"/>
        </w:rPr>
        <w:t xml:space="preserve"> схему технологических укладов с указ</w:t>
      </w:r>
      <w:r w:rsidRPr="00E34CD4">
        <w:rPr>
          <w:rFonts w:ascii="Times New Roman" w:hAnsi="Times New Roman" w:cs="Times New Roman"/>
          <w:sz w:val="28"/>
          <w:szCs w:val="28"/>
        </w:rPr>
        <w:t>а</w:t>
      </w:r>
      <w:r w:rsidRPr="00E34CD4">
        <w:rPr>
          <w:rFonts w:ascii="Times New Roman" w:hAnsi="Times New Roman" w:cs="Times New Roman"/>
          <w:sz w:val="28"/>
          <w:szCs w:val="28"/>
        </w:rPr>
        <w:t xml:space="preserve">нием характерных технологий представил академик РАН </w:t>
      </w:r>
      <w:proofErr w:type="spellStart"/>
      <w:r w:rsidRPr="00E34CD4">
        <w:rPr>
          <w:rFonts w:ascii="Times New Roman" w:hAnsi="Times New Roman" w:cs="Times New Roman"/>
          <w:sz w:val="28"/>
          <w:szCs w:val="28"/>
        </w:rPr>
        <w:t>С.Ю.Глазьев</w:t>
      </w:r>
      <w:proofErr w:type="spellEnd"/>
      <w:r w:rsidRPr="00E34CD4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E34CD4">
        <w:rPr>
          <w:rFonts w:ascii="Times New Roman" w:hAnsi="Times New Roman" w:cs="Times New Roman"/>
          <w:sz w:val="28"/>
          <w:szCs w:val="28"/>
        </w:rPr>
        <w:t xml:space="preserve"> (схема 1</w:t>
      </w:r>
      <w:proofErr w:type="gramStart"/>
      <w:r w:rsidRPr="00E34CD4">
        <w:rPr>
          <w:rFonts w:ascii="Times New Roman" w:hAnsi="Times New Roman" w:cs="Times New Roman"/>
          <w:sz w:val="28"/>
          <w:szCs w:val="28"/>
        </w:rPr>
        <w:t>.</w:t>
      </w:r>
      <w:r w:rsidR="00686A41">
        <w:rPr>
          <w:rFonts w:ascii="Times New Roman" w:hAnsi="Times New Roman" w:cs="Times New Roman"/>
          <w:sz w:val="28"/>
          <w:szCs w:val="28"/>
        </w:rPr>
        <w:t xml:space="preserve"> </w:t>
      </w:r>
      <w:r w:rsidRPr="00E34CD4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E34CD4">
        <w:rPr>
          <w:rFonts w:ascii="Times New Roman" w:hAnsi="Times New Roman" w:cs="Times New Roman"/>
          <w:sz w:val="28"/>
          <w:szCs w:val="28"/>
        </w:rPr>
        <w:t>.</w:t>
      </w:r>
    </w:p>
    <w:p w:rsidR="00E34CD4" w:rsidRDefault="00E34CD4" w:rsidP="00CD278A">
      <w:pPr>
        <w:spacing w:line="360" w:lineRule="auto"/>
        <w:ind w:firstLine="709"/>
        <w:jc w:val="right"/>
      </w:pPr>
      <w:r w:rsidRPr="00E34CD4">
        <w:rPr>
          <w:rFonts w:ascii="Times New Roman" w:hAnsi="Times New Roman" w:cs="Times New Roman"/>
          <w:sz w:val="28"/>
          <w:szCs w:val="28"/>
        </w:rPr>
        <w:t>Схема 1.</w:t>
      </w:r>
      <w:r w:rsidR="00686A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CD4" w:rsidRDefault="00E34CD4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52060" cy="1920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0" t="27995" r="9413" b="1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CD4" w:rsidRDefault="00E34CD4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354342" w:rsidRPr="00556C4B" w:rsidRDefault="00354342" w:rsidP="00CD278A">
      <w:pPr>
        <w:pStyle w:val="4"/>
        <w:spacing w:line="360" w:lineRule="auto"/>
        <w:jc w:val="left"/>
        <w:rPr>
          <w:b/>
          <w:sz w:val="28"/>
          <w:szCs w:val="28"/>
        </w:rPr>
      </w:pPr>
      <w:r w:rsidRPr="00E34CD4">
        <w:rPr>
          <w:sz w:val="28"/>
          <w:szCs w:val="28"/>
        </w:rPr>
        <w:t>Прорывные технологии открывают возможности для расширения производства и формируют новые секторы эк</w:t>
      </w:r>
      <w:r w:rsidRPr="00E34CD4">
        <w:rPr>
          <w:sz w:val="28"/>
          <w:szCs w:val="28"/>
        </w:rPr>
        <w:t>о</w:t>
      </w:r>
      <w:r w:rsidRPr="00E34CD4">
        <w:rPr>
          <w:sz w:val="28"/>
          <w:szCs w:val="28"/>
        </w:rPr>
        <w:t>номики, образующие новый технологический уклад. Ин</w:t>
      </w:r>
      <w:r w:rsidRPr="00E34CD4">
        <w:rPr>
          <w:sz w:val="28"/>
          <w:szCs w:val="28"/>
        </w:rPr>
        <w:t>о</w:t>
      </w:r>
      <w:r w:rsidRPr="00E34CD4">
        <w:rPr>
          <w:sz w:val="28"/>
          <w:szCs w:val="28"/>
        </w:rPr>
        <w:t xml:space="preserve">странный член РАН, профессор Аскар Акаев даёт следующие </w:t>
      </w:r>
      <w:proofErr w:type="spellStart"/>
      <w:r w:rsidRPr="00E34CD4">
        <w:rPr>
          <w:sz w:val="28"/>
          <w:szCs w:val="28"/>
        </w:rPr>
        <w:t>инфратраектории</w:t>
      </w:r>
      <w:proofErr w:type="spellEnd"/>
      <w:r w:rsidRPr="00E34CD4">
        <w:rPr>
          <w:sz w:val="28"/>
          <w:szCs w:val="28"/>
        </w:rPr>
        <w:t xml:space="preserve"> четверт</w:t>
      </w:r>
      <w:r w:rsidRPr="00E34CD4">
        <w:rPr>
          <w:sz w:val="28"/>
          <w:szCs w:val="28"/>
        </w:rPr>
        <w:t>о</w:t>
      </w:r>
      <w:r w:rsidRPr="00E34CD4">
        <w:rPr>
          <w:sz w:val="28"/>
          <w:szCs w:val="28"/>
        </w:rPr>
        <w:t>го и пятого циклов Кондратьева.</w:t>
      </w:r>
      <w:r w:rsidRPr="00E34CD4">
        <w:rPr>
          <w:rStyle w:val="a6"/>
          <w:sz w:val="28"/>
          <w:szCs w:val="28"/>
        </w:rPr>
        <w:footnoteReference w:id="4"/>
      </w:r>
      <w:r w:rsidRPr="00E34CD4">
        <w:rPr>
          <w:sz w:val="28"/>
          <w:szCs w:val="28"/>
        </w:rPr>
        <w:t xml:space="preserve"> </w:t>
      </w:r>
      <w:r w:rsidRPr="007169AE">
        <w:rPr>
          <w:b/>
          <w:sz w:val="28"/>
          <w:szCs w:val="28"/>
        </w:rPr>
        <w:t xml:space="preserve">Из схемы </w:t>
      </w:r>
      <w:r w:rsidR="00686A41">
        <w:rPr>
          <w:b/>
          <w:sz w:val="28"/>
          <w:szCs w:val="28"/>
        </w:rPr>
        <w:t>2</w:t>
      </w:r>
      <w:r w:rsidRPr="007169AE">
        <w:rPr>
          <w:b/>
          <w:sz w:val="28"/>
          <w:szCs w:val="28"/>
        </w:rPr>
        <w:t xml:space="preserve"> </w:t>
      </w:r>
      <w:r w:rsidR="007169AE" w:rsidRPr="007169AE">
        <w:rPr>
          <w:b/>
          <w:sz w:val="28"/>
          <w:szCs w:val="28"/>
        </w:rPr>
        <w:t xml:space="preserve"> </w:t>
      </w:r>
      <w:r w:rsidRPr="007169AE">
        <w:rPr>
          <w:b/>
          <w:sz w:val="28"/>
          <w:szCs w:val="28"/>
        </w:rPr>
        <w:t xml:space="preserve"> видно, что </w:t>
      </w:r>
      <w:r w:rsidR="007169AE" w:rsidRPr="007169AE">
        <w:rPr>
          <w:b/>
          <w:sz w:val="28"/>
          <w:szCs w:val="28"/>
        </w:rPr>
        <w:t xml:space="preserve"> </w:t>
      </w:r>
      <w:r w:rsidRPr="007169AE">
        <w:rPr>
          <w:b/>
          <w:sz w:val="28"/>
          <w:szCs w:val="28"/>
        </w:rPr>
        <w:t xml:space="preserve"> </w:t>
      </w:r>
      <w:r w:rsidR="007169AE" w:rsidRPr="007169AE">
        <w:rPr>
          <w:b/>
          <w:sz w:val="28"/>
          <w:szCs w:val="28"/>
        </w:rPr>
        <w:t xml:space="preserve"> </w:t>
      </w:r>
      <w:r w:rsidRPr="007169AE">
        <w:rPr>
          <w:b/>
          <w:sz w:val="28"/>
          <w:szCs w:val="28"/>
        </w:rPr>
        <w:t xml:space="preserve"> ш</w:t>
      </w:r>
      <w:r w:rsidRPr="007169AE">
        <w:rPr>
          <w:b/>
          <w:sz w:val="28"/>
          <w:szCs w:val="28"/>
        </w:rPr>
        <w:t>е</w:t>
      </w:r>
      <w:r w:rsidRPr="007169AE">
        <w:rPr>
          <w:b/>
          <w:sz w:val="28"/>
          <w:szCs w:val="28"/>
        </w:rPr>
        <w:t>стой цикл</w:t>
      </w:r>
      <w:r w:rsidR="007169AE" w:rsidRPr="007169AE">
        <w:rPr>
          <w:b/>
          <w:sz w:val="28"/>
          <w:szCs w:val="28"/>
        </w:rPr>
        <w:t xml:space="preserve"> возникает на базе четвертого и пятого</w:t>
      </w:r>
      <w:r w:rsidRPr="00E34CD4">
        <w:rPr>
          <w:sz w:val="28"/>
          <w:szCs w:val="28"/>
        </w:rPr>
        <w:t>.</w:t>
      </w:r>
    </w:p>
    <w:p w:rsidR="00354342" w:rsidRDefault="00354342" w:rsidP="00CD278A">
      <w:pPr>
        <w:spacing w:line="360" w:lineRule="auto"/>
        <w:ind w:firstLine="709"/>
        <w:jc w:val="right"/>
      </w:pPr>
      <w:r>
        <w:t xml:space="preserve">Схема </w:t>
      </w:r>
      <w:r w:rsidR="00686A41">
        <w:t>2</w:t>
      </w:r>
    </w:p>
    <w:p w:rsidR="00354342" w:rsidRPr="003A2551" w:rsidRDefault="00354342" w:rsidP="00CD278A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669280" cy="2494915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49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AA8" w:rsidRPr="00A56AA8" w:rsidRDefault="00A56AA8" w:rsidP="00CD278A">
      <w:pPr>
        <w:spacing w:after="0" w:line="360" w:lineRule="auto"/>
        <w:ind w:firstLine="720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A56AA8">
        <w:rPr>
          <w:rFonts w:ascii="Times New Roman" w:eastAsia="Times New Roman" w:hAnsi="Times New Roman" w:cs="Arial"/>
          <w:sz w:val="28"/>
          <w:szCs w:val="24"/>
          <w:lang w:eastAsia="ru-RU"/>
        </w:rPr>
        <w:lastRenderedPageBreak/>
        <w:t xml:space="preserve">Анализ вековых циклов накопления капитала, длинных циклов Кондратьева, циклов накопления Кузнеца и деловых циклов свидетельствует о том, что мир проходит крайне опасный момент совпадения нижних поворотных точек всех этих циклов, что создает опасный резонанс характерных для каждого из этих циклов потрясений. </w:t>
      </w:r>
    </w:p>
    <w:p w:rsidR="00A56AA8" w:rsidRDefault="00A56AA8" w:rsidP="00CD278A">
      <w:pPr>
        <w:spacing w:after="0" w:line="360" w:lineRule="auto"/>
        <w:ind w:firstLine="720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A56AA8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Из </w:t>
      </w:r>
      <w:proofErr w:type="spellStart"/>
      <w:r w:rsidRPr="00A56AA8">
        <w:rPr>
          <w:rFonts w:ascii="Times New Roman" w:eastAsia="Times New Roman" w:hAnsi="Times New Roman" w:cs="Arial"/>
          <w:sz w:val="28"/>
          <w:szCs w:val="24"/>
          <w:lang w:eastAsia="ru-RU"/>
        </w:rPr>
        <w:t>схемы__видно</w:t>
      </w:r>
      <w:proofErr w:type="spellEnd"/>
      <w:r w:rsidRPr="00A56AA8">
        <w:rPr>
          <w:rFonts w:ascii="Times New Roman" w:eastAsia="Times New Roman" w:hAnsi="Times New Roman" w:cs="Arial"/>
          <w:sz w:val="28"/>
          <w:szCs w:val="24"/>
          <w:lang w:eastAsia="ru-RU"/>
        </w:rPr>
        <w:t>, что в период 2014-2019 гг. глобальный кризис проявляется в войне за технологическое лидерство и доминирование в мировой экономике.</w:t>
      </w:r>
      <w:r w:rsidRPr="00A56AA8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5"/>
      </w:r>
    </w:p>
    <w:p w:rsidR="00A56AA8" w:rsidRDefault="00A56AA8" w:rsidP="00CD278A">
      <w:pPr>
        <w:spacing w:after="0" w:line="360" w:lineRule="auto"/>
        <w:ind w:firstLine="720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noProof/>
          <w:sz w:val="28"/>
          <w:szCs w:val="24"/>
          <w:lang w:eastAsia="ru-RU"/>
        </w:rPr>
        <w:drawing>
          <wp:inline distT="0" distB="0" distL="0" distR="0" wp14:anchorId="10AC60EF" wp14:editId="400F693F">
            <wp:extent cx="5645785" cy="176645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14" cy="177431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B4" w:rsidRDefault="00B369B4" w:rsidP="00CD278A">
      <w:pPr>
        <w:spacing w:after="0" w:line="360" w:lineRule="auto"/>
        <w:ind w:firstLine="720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 целом основные составляющие шестого технологического уклада можно представить в следующем виде (схема __)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vertAlign w:val="superscript"/>
          <w:lang w:eastAsia="ru-RU"/>
        </w:rPr>
        <w:footnoteReference w:id="6"/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.</w:t>
      </w:r>
    </w:p>
    <w:p w:rsidR="00A56AA8" w:rsidRPr="00A56AA8" w:rsidRDefault="00B369B4" w:rsidP="00CD278A">
      <w:pPr>
        <w:spacing w:after="0" w:line="360" w:lineRule="auto"/>
        <w:ind w:firstLine="720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DF421F" wp14:editId="07F8834B">
            <wp:extent cx="5246325" cy="225136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97" cy="226242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342" w:rsidRPr="003A2551" w:rsidRDefault="00354342" w:rsidP="00CD278A">
      <w:pPr>
        <w:spacing w:line="360" w:lineRule="auto"/>
        <w:ind w:firstLine="709"/>
        <w:jc w:val="both"/>
      </w:pPr>
    </w:p>
    <w:p w:rsidR="00354342" w:rsidRPr="00DF0A5D" w:rsidRDefault="00354342" w:rsidP="00CD278A">
      <w:pPr>
        <w:pStyle w:val="3"/>
        <w:spacing w:line="360" w:lineRule="auto"/>
        <w:jc w:val="left"/>
      </w:pPr>
      <w:r w:rsidRPr="009C6F4F">
        <w:rPr>
          <w:sz w:val="28"/>
          <w:szCs w:val="28"/>
        </w:rPr>
        <w:t>В отл</w:t>
      </w:r>
      <w:r w:rsidRPr="009C6F4F">
        <w:rPr>
          <w:sz w:val="28"/>
          <w:szCs w:val="28"/>
        </w:rPr>
        <w:t>и</w:t>
      </w:r>
      <w:r w:rsidRPr="009C6F4F">
        <w:rPr>
          <w:sz w:val="28"/>
          <w:szCs w:val="28"/>
        </w:rPr>
        <w:t>чие от предыдущих укладов</w:t>
      </w:r>
      <w:r w:rsidRPr="009C6F4F">
        <w:rPr>
          <w:b/>
          <w:sz w:val="28"/>
          <w:szCs w:val="28"/>
        </w:rPr>
        <w:t xml:space="preserve">, в </w:t>
      </w:r>
      <w:r w:rsidR="00686A41">
        <w:rPr>
          <w:b/>
          <w:sz w:val="28"/>
          <w:szCs w:val="28"/>
        </w:rPr>
        <w:t xml:space="preserve"> </w:t>
      </w:r>
      <w:r w:rsidRPr="009C6F4F">
        <w:rPr>
          <w:b/>
          <w:sz w:val="28"/>
          <w:szCs w:val="28"/>
        </w:rPr>
        <w:t xml:space="preserve"> основе</w:t>
      </w:r>
      <w:r w:rsidR="00686A41">
        <w:rPr>
          <w:b/>
          <w:sz w:val="28"/>
          <w:szCs w:val="28"/>
        </w:rPr>
        <w:t xml:space="preserve"> шестого </w:t>
      </w:r>
      <w:r w:rsidR="005E5AAE">
        <w:rPr>
          <w:b/>
          <w:sz w:val="28"/>
          <w:szCs w:val="28"/>
        </w:rPr>
        <w:t>технологического уклада</w:t>
      </w:r>
      <w:r w:rsidRPr="009C6F4F">
        <w:rPr>
          <w:b/>
          <w:sz w:val="28"/>
          <w:szCs w:val="28"/>
        </w:rPr>
        <w:t xml:space="preserve"> не двигательная сила, направленная на </w:t>
      </w:r>
      <w:r w:rsidR="005E5AAE">
        <w:rPr>
          <w:b/>
          <w:sz w:val="28"/>
          <w:szCs w:val="28"/>
        </w:rPr>
        <w:t>традиционные</w:t>
      </w:r>
      <w:r w:rsidRPr="009C6F4F">
        <w:rPr>
          <w:b/>
          <w:sz w:val="28"/>
          <w:szCs w:val="28"/>
        </w:rPr>
        <w:t xml:space="preserve"> элементы глобальной конкуренции, а интеллект</w:t>
      </w:r>
      <w:r w:rsidRPr="009C6F4F">
        <w:rPr>
          <w:b/>
          <w:sz w:val="28"/>
          <w:szCs w:val="28"/>
        </w:rPr>
        <w:t>у</w:t>
      </w:r>
      <w:r w:rsidRPr="009C6F4F">
        <w:rPr>
          <w:b/>
          <w:sz w:val="28"/>
          <w:szCs w:val="28"/>
        </w:rPr>
        <w:t xml:space="preserve">альные силы человека. </w:t>
      </w:r>
    </w:p>
    <w:p w:rsidR="00354342" w:rsidRPr="009C6F4F" w:rsidRDefault="00354342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C6F4F">
        <w:rPr>
          <w:rFonts w:ascii="Times New Roman" w:hAnsi="Times New Roman" w:cs="Times New Roman"/>
          <w:sz w:val="28"/>
          <w:szCs w:val="28"/>
        </w:rPr>
        <w:lastRenderedPageBreak/>
        <w:t>В течение четвертого и пятого технологических укладов глобальная конкуренция поддерживалась с помощью мощн</w:t>
      </w:r>
      <w:r w:rsidRPr="009C6F4F">
        <w:rPr>
          <w:rFonts w:ascii="Times New Roman" w:hAnsi="Times New Roman" w:cs="Times New Roman"/>
          <w:sz w:val="28"/>
          <w:szCs w:val="28"/>
        </w:rPr>
        <w:t>о</w:t>
      </w:r>
      <w:r w:rsidRPr="009C6F4F">
        <w:rPr>
          <w:rFonts w:ascii="Times New Roman" w:hAnsi="Times New Roman" w:cs="Times New Roman"/>
          <w:sz w:val="28"/>
          <w:szCs w:val="28"/>
        </w:rPr>
        <w:t>го финансового ресурса (долларов), исходящего, главным о</w:t>
      </w:r>
      <w:r w:rsidRPr="009C6F4F">
        <w:rPr>
          <w:rFonts w:ascii="Times New Roman" w:hAnsi="Times New Roman" w:cs="Times New Roman"/>
          <w:sz w:val="28"/>
          <w:szCs w:val="28"/>
        </w:rPr>
        <w:t>б</w:t>
      </w:r>
      <w:r w:rsidRPr="009C6F4F">
        <w:rPr>
          <w:rFonts w:ascii="Times New Roman" w:hAnsi="Times New Roman" w:cs="Times New Roman"/>
          <w:sz w:val="28"/>
          <w:szCs w:val="28"/>
        </w:rPr>
        <w:t>разом, из США и кредитующего многочисленных, главным о</w:t>
      </w:r>
      <w:r w:rsidRPr="009C6F4F">
        <w:rPr>
          <w:rFonts w:ascii="Times New Roman" w:hAnsi="Times New Roman" w:cs="Times New Roman"/>
          <w:sz w:val="28"/>
          <w:szCs w:val="28"/>
        </w:rPr>
        <w:t>б</w:t>
      </w:r>
      <w:r w:rsidRPr="009C6F4F">
        <w:rPr>
          <w:rFonts w:ascii="Times New Roman" w:hAnsi="Times New Roman" w:cs="Times New Roman"/>
          <w:sz w:val="28"/>
          <w:szCs w:val="28"/>
        </w:rPr>
        <w:t xml:space="preserve">разом, своих клиентов. </w:t>
      </w:r>
    </w:p>
    <w:p w:rsidR="00354342" w:rsidRPr="009C6F4F" w:rsidRDefault="00354342" w:rsidP="00CD278A">
      <w:pPr>
        <w:spacing w:line="36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F4F">
        <w:rPr>
          <w:rFonts w:ascii="Times New Roman" w:hAnsi="Times New Roman" w:cs="Times New Roman"/>
          <w:b/>
          <w:sz w:val="28"/>
          <w:szCs w:val="28"/>
        </w:rPr>
        <w:t>При переходе мировой экономики к шестому технол</w:t>
      </w:r>
      <w:r w:rsidRPr="009C6F4F">
        <w:rPr>
          <w:rFonts w:ascii="Times New Roman" w:hAnsi="Times New Roman" w:cs="Times New Roman"/>
          <w:b/>
          <w:sz w:val="28"/>
          <w:szCs w:val="28"/>
        </w:rPr>
        <w:t>о</w:t>
      </w:r>
      <w:r w:rsidRPr="009C6F4F">
        <w:rPr>
          <w:rFonts w:ascii="Times New Roman" w:hAnsi="Times New Roman" w:cs="Times New Roman"/>
          <w:b/>
          <w:sz w:val="28"/>
          <w:szCs w:val="28"/>
        </w:rPr>
        <w:t>гическому укладу происходит системный сбой, выраж</w:t>
      </w:r>
      <w:r w:rsidRPr="009C6F4F">
        <w:rPr>
          <w:rFonts w:ascii="Times New Roman" w:hAnsi="Times New Roman" w:cs="Times New Roman"/>
          <w:b/>
          <w:sz w:val="28"/>
          <w:szCs w:val="28"/>
        </w:rPr>
        <w:t>а</w:t>
      </w:r>
      <w:r w:rsidRPr="009C6F4F">
        <w:rPr>
          <w:rFonts w:ascii="Times New Roman" w:hAnsi="Times New Roman" w:cs="Times New Roman"/>
          <w:b/>
          <w:sz w:val="28"/>
          <w:szCs w:val="28"/>
        </w:rPr>
        <w:t>ющийся в истощении и потенциала, и кредитного р</w:t>
      </w:r>
      <w:r w:rsidRPr="009C6F4F">
        <w:rPr>
          <w:rFonts w:ascii="Times New Roman" w:hAnsi="Times New Roman" w:cs="Times New Roman"/>
          <w:b/>
          <w:sz w:val="28"/>
          <w:szCs w:val="28"/>
        </w:rPr>
        <w:t>е</w:t>
      </w:r>
      <w:r w:rsidRPr="009C6F4F">
        <w:rPr>
          <w:rFonts w:ascii="Times New Roman" w:hAnsi="Times New Roman" w:cs="Times New Roman"/>
          <w:b/>
          <w:sz w:val="28"/>
          <w:szCs w:val="28"/>
        </w:rPr>
        <w:t xml:space="preserve">сурса </w:t>
      </w:r>
      <w:proofErr w:type="spellStart"/>
      <w:r w:rsidRPr="009C6F4F">
        <w:rPr>
          <w:rFonts w:ascii="Times New Roman" w:hAnsi="Times New Roman" w:cs="Times New Roman"/>
          <w:b/>
          <w:sz w:val="28"/>
          <w:szCs w:val="28"/>
        </w:rPr>
        <w:t>Бреттон-Вудской</w:t>
      </w:r>
      <w:proofErr w:type="spellEnd"/>
      <w:r w:rsidRPr="009C6F4F">
        <w:rPr>
          <w:rFonts w:ascii="Times New Roman" w:hAnsi="Times New Roman" w:cs="Times New Roman"/>
          <w:b/>
          <w:sz w:val="28"/>
          <w:szCs w:val="28"/>
        </w:rPr>
        <w:t xml:space="preserve"> системы (позднее Ямайской в</w:t>
      </w:r>
      <w:r w:rsidRPr="009C6F4F">
        <w:rPr>
          <w:rFonts w:ascii="Times New Roman" w:hAnsi="Times New Roman" w:cs="Times New Roman"/>
          <w:b/>
          <w:sz w:val="28"/>
          <w:szCs w:val="28"/>
        </w:rPr>
        <w:t>а</w:t>
      </w:r>
      <w:r w:rsidRPr="009C6F4F">
        <w:rPr>
          <w:rFonts w:ascii="Times New Roman" w:hAnsi="Times New Roman" w:cs="Times New Roman"/>
          <w:b/>
          <w:sz w:val="28"/>
          <w:szCs w:val="28"/>
        </w:rPr>
        <w:t>лютной системы - свободной конвертации валют).</w:t>
      </w:r>
    </w:p>
    <w:p w:rsidR="00354342" w:rsidRPr="009C6F4F" w:rsidRDefault="00354342" w:rsidP="00CD278A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C6F4F">
        <w:rPr>
          <w:rFonts w:ascii="Times New Roman" w:hAnsi="Times New Roman" w:cs="Times New Roman"/>
          <w:sz w:val="28"/>
          <w:szCs w:val="28"/>
        </w:rPr>
        <w:t>Этот сбой приводит к кризисным явлениям мировой ф</w:t>
      </w:r>
      <w:r w:rsidRPr="009C6F4F">
        <w:rPr>
          <w:rFonts w:ascii="Times New Roman" w:hAnsi="Times New Roman" w:cs="Times New Roman"/>
          <w:sz w:val="28"/>
          <w:szCs w:val="28"/>
        </w:rPr>
        <w:t>и</w:t>
      </w:r>
      <w:r w:rsidRPr="009C6F4F">
        <w:rPr>
          <w:rFonts w:ascii="Times New Roman" w:hAnsi="Times New Roman" w:cs="Times New Roman"/>
          <w:sz w:val="28"/>
          <w:szCs w:val="28"/>
        </w:rPr>
        <w:t>нансовой системы и рынка и</w:t>
      </w:r>
      <w:r w:rsidRPr="009C6F4F">
        <w:rPr>
          <w:rFonts w:ascii="Times New Roman" w:hAnsi="Times New Roman" w:cs="Times New Roman"/>
          <w:sz w:val="28"/>
          <w:szCs w:val="28"/>
        </w:rPr>
        <w:t>н</w:t>
      </w:r>
      <w:r w:rsidRPr="009C6F4F">
        <w:rPr>
          <w:rFonts w:ascii="Times New Roman" w:hAnsi="Times New Roman" w:cs="Times New Roman"/>
          <w:sz w:val="28"/>
          <w:szCs w:val="28"/>
        </w:rPr>
        <w:t>вестиций. В силу этого многие эксперты работают над её новой моделью, ориентирова</w:t>
      </w:r>
      <w:r w:rsidRPr="009C6F4F">
        <w:rPr>
          <w:rFonts w:ascii="Times New Roman" w:hAnsi="Times New Roman" w:cs="Times New Roman"/>
          <w:sz w:val="28"/>
          <w:szCs w:val="28"/>
        </w:rPr>
        <w:t>н</w:t>
      </w:r>
      <w:r w:rsidRPr="009C6F4F">
        <w:rPr>
          <w:rFonts w:ascii="Times New Roman" w:hAnsi="Times New Roman" w:cs="Times New Roman"/>
          <w:sz w:val="28"/>
          <w:szCs w:val="28"/>
        </w:rPr>
        <w:t xml:space="preserve">ной на системные инновационные прорывы. </w:t>
      </w:r>
    </w:p>
    <w:p w:rsidR="009C6F4F" w:rsidRPr="009C6F4F" w:rsidRDefault="009C6F4F" w:rsidP="00CD278A">
      <w:pPr>
        <w:spacing w:after="0" w:line="360" w:lineRule="auto"/>
        <w:rPr>
          <w:rFonts w:ascii="Times New Roman" w:eastAsia="Times New Roman" w:hAnsi="Times New Roman" w:cs="Arial"/>
          <w:b/>
          <w:i/>
          <w:sz w:val="28"/>
          <w:szCs w:val="24"/>
          <w:lang w:eastAsia="ru-RU"/>
        </w:rPr>
      </w:pPr>
      <w:r w:rsidRPr="009C6F4F">
        <w:rPr>
          <w:rFonts w:ascii="Times New Roman" w:eastAsia="Times New Roman" w:hAnsi="Times New Roman" w:cs="Arial"/>
          <w:b/>
          <w:i/>
          <w:sz w:val="28"/>
          <w:szCs w:val="24"/>
          <w:lang w:eastAsia="ru-RU"/>
        </w:rPr>
        <w:t>«</w:t>
      </w:r>
      <w:bookmarkStart w:id="2" w:name="_Hlk491893060"/>
      <w:proofErr w:type="spellStart"/>
      <w:r w:rsidRPr="009C6F4F">
        <w:rPr>
          <w:rFonts w:ascii="Times New Roman" w:eastAsia="Times New Roman" w:hAnsi="Times New Roman" w:cs="Arial"/>
          <w:b/>
          <w:i/>
          <w:sz w:val="28"/>
          <w:szCs w:val="24"/>
          <w:lang w:eastAsia="ru-RU"/>
        </w:rPr>
        <w:t>Industry</w:t>
      </w:r>
      <w:proofErr w:type="spellEnd"/>
      <w:r w:rsidRPr="009C6F4F">
        <w:rPr>
          <w:rFonts w:ascii="Times New Roman" w:eastAsia="Times New Roman" w:hAnsi="Times New Roman" w:cs="Arial"/>
          <w:b/>
          <w:i/>
          <w:sz w:val="28"/>
          <w:szCs w:val="24"/>
          <w:lang w:eastAsia="ru-RU"/>
        </w:rPr>
        <w:t xml:space="preserve"> 4.0</w:t>
      </w:r>
      <w:bookmarkEnd w:id="2"/>
      <w:proofErr w:type="gramStart"/>
      <w:r w:rsidRPr="009C6F4F">
        <w:rPr>
          <w:rFonts w:ascii="Times New Roman" w:eastAsia="Times New Roman" w:hAnsi="Times New Roman" w:cs="Arial"/>
          <w:b/>
          <w:i/>
          <w:sz w:val="28"/>
          <w:szCs w:val="24"/>
          <w:lang w:eastAsia="ru-RU"/>
        </w:rPr>
        <w:t xml:space="preserve">»:   </w:t>
      </w:r>
      <w:proofErr w:type="gramEnd"/>
      <w:r w:rsidRPr="009C6F4F">
        <w:rPr>
          <w:rFonts w:ascii="Times New Roman" w:eastAsia="Times New Roman" w:hAnsi="Times New Roman" w:cs="Arial"/>
          <w:b/>
          <w:i/>
          <w:sz w:val="28"/>
          <w:szCs w:val="24"/>
          <w:lang w:eastAsia="ru-RU"/>
        </w:rPr>
        <w:t>революционные возможности</w:t>
      </w:r>
      <w:r w:rsidRPr="00CD278A">
        <w:rPr>
          <w:rFonts w:ascii="Times New Roman" w:eastAsia="Times New Roman" w:hAnsi="Times New Roman" w:cs="Arial"/>
          <w:b/>
          <w:i/>
          <w:sz w:val="28"/>
          <w:szCs w:val="24"/>
          <w:lang w:eastAsia="ru-RU"/>
        </w:rPr>
        <w:t xml:space="preserve"> и стратегические риски</w:t>
      </w:r>
    </w:p>
    <w:p w:rsidR="009C6F4F" w:rsidRDefault="009C6F4F" w:rsidP="00CD278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«Индустрия 4.0» получила свое название от инициативы 2011 г</w:t>
      </w:r>
      <w:r w:rsidR="005E5AAE">
        <w:rPr>
          <w:rFonts w:ascii="Times New Roman" w:eastAsia="Times New Roman" w:hAnsi="Times New Roman" w:cs="Arial"/>
          <w:sz w:val="28"/>
          <w:szCs w:val="24"/>
          <w:lang w:eastAsia="ru-RU"/>
        </w:rPr>
        <w:t>.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немецких бизнесменов, политиков и ученых, которые определили ее как средство повышения конкурентоспособности промышленности через </w:t>
      </w:r>
      <w:r w:rsidR="005E5AAE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интеграцию «</w:t>
      </w:r>
      <w:proofErr w:type="spellStart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киберфизических</w:t>
      </w:r>
      <w:proofErr w:type="spellEnd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систем», или CPS, в заводские процессы.</w:t>
      </w:r>
    </w:p>
    <w:p w:rsidR="009C6F4F" w:rsidRPr="009C6F4F" w:rsidRDefault="009C6F4F" w:rsidP="00CD278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С определенной оговоркой можно утверждать, что </w:t>
      </w:r>
      <w:proofErr w:type="spellStart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Industry</w:t>
      </w:r>
      <w:proofErr w:type="spellEnd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gramStart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4.0  -</w:t>
      </w:r>
      <w:proofErr w:type="gramEnd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это   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известный в России 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под 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термин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>ом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9C6F4F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шестой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9C6F4F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технологический уклад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: </w:t>
      </w:r>
      <w:r w:rsidRPr="009C6F4F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конвергенци</w:t>
      </w:r>
      <w:r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я</w:t>
      </w:r>
      <w:r w:rsidRPr="009C6F4F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нано-</w:t>
      </w:r>
      <w:proofErr w:type="spellStart"/>
      <w:r w:rsidRPr="009C6F4F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био</w:t>
      </w:r>
      <w:proofErr w:type="spellEnd"/>
      <w:r w:rsidRPr="009C6F4F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-инфо- и </w:t>
      </w:r>
      <w:proofErr w:type="spellStart"/>
      <w:r w:rsidRPr="009C6F4F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когнотехнологий</w:t>
      </w:r>
      <w:proofErr w:type="spellEnd"/>
      <w:r w:rsidRPr="009C6F4F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(НБИК-технологий).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</w:p>
    <w:p w:rsidR="009C6F4F" w:rsidRPr="009C6F4F" w:rsidRDefault="009C6F4F" w:rsidP="00CD278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«</w:t>
      </w:r>
      <w:proofErr w:type="spellStart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Industry</w:t>
      </w:r>
      <w:proofErr w:type="spellEnd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4.0»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стала т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итульн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>ой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тем</w:t>
      </w:r>
      <w:r w:rsidR="00F23624">
        <w:rPr>
          <w:rFonts w:ascii="Times New Roman" w:eastAsia="Times New Roman" w:hAnsi="Times New Roman" w:cs="Arial"/>
          <w:sz w:val="28"/>
          <w:szCs w:val="24"/>
          <w:lang w:eastAsia="ru-RU"/>
        </w:rPr>
        <w:t>ой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Всемирн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ого экономического </w:t>
      </w:r>
      <w:proofErr w:type="gramStart"/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форума </w:t>
      </w:r>
      <w:r w:rsid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в</w:t>
      </w:r>
      <w:proofErr w:type="gramEnd"/>
      <w:r w:rsid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Давосе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на 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46-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>й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сесси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>и</w:t>
      </w:r>
      <w:r w:rsid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(2016 г.)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и одной из основных </w:t>
      </w:r>
      <w:r w:rsid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тем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>на 47 сессии (2017</w:t>
      </w:r>
      <w:r w:rsidR="00556C4B">
        <w:rPr>
          <w:rFonts w:ascii="Times New Roman" w:eastAsia="Times New Roman" w:hAnsi="Times New Roman" w:cs="Arial"/>
          <w:sz w:val="28"/>
          <w:szCs w:val="24"/>
          <w:lang w:eastAsia="ru-RU"/>
        </w:rPr>
        <w:t>г.)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</w:p>
    <w:p w:rsidR="009C6F4F" w:rsidRPr="009C6F4F" w:rsidRDefault="00556C4B" w:rsidP="00CD278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9C6F4F"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>О</w:t>
      </w:r>
      <w:r w:rsidR="009C6F4F"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снователь и президент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ВЭФ</w:t>
      </w:r>
      <w:r w:rsidR="009C6F4F"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Клаус Шваб (</w:t>
      </w:r>
      <w:proofErr w:type="spellStart"/>
      <w:r w:rsidR="009C6F4F"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Klaus</w:t>
      </w:r>
      <w:proofErr w:type="spellEnd"/>
      <w:r w:rsidR="009C6F4F"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="009C6F4F"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Schwab</w:t>
      </w:r>
      <w:proofErr w:type="spellEnd"/>
      <w:r w:rsidR="009C6F4F"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подчеркнул</w:t>
      </w:r>
      <w:r w:rsidR="009C6F4F"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что </w:t>
      </w:r>
      <w:r w:rsidR="009C6F4F"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человечество стоит перед новой технологической революцией, которая кардинально изменит нашу жизнь, работу и отношение друг к другу.</w:t>
      </w:r>
      <w:r w:rsidR="009C6F4F" w:rsidRPr="009C6F4F">
        <w:t xml:space="preserve"> </w:t>
      </w:r>
      <w:r>
        <w:t xml:space="preserve"> </w:t>
      </w:r>
    </w:p>
    <w:p w:rsidR="009C6F4F" w:rsidRPr="009C6F4F" w:rsidRDefault="009C6F4F" w:rsidP="00CD278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9C6F4F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Четвертая промышленная революция характеризуется сочетанием технологий, которые размывают границы между физической, цифровой и биологической сферами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.</w:t>
      </w:r>
    </w:p>
    <w:p w:rsidR="009C6F4F" w:rsidRPr="009C6F4F" w:rsidRDefault="009C6F4F" w:rsidP="00CD278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lastRenderedPageBreak/>
        <w:t xml:space="preserve">В предисловии к своей книге «Четвертая </w:t>
      </w:r>
      <w:r w:rsidR="00CD278A">
        <w:rPr>
          <w:rFonts w:ascii="Times New Roman" w:eastAsia="Times New Roman" w:hAnsi="Times New Roman" w:cs="Arial"/>
          <w:sz w:val="28"/>
          <w:szCs w:val="24"/>
          <w:lang w:eastAsia="ru-RU"/>
        </w:rPr>
        <w:t>промышленная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революция», специально выпущенной к форуму, Клаус Шваб подчеркивает:</w:t>
      </w:r>
    </w:p>
    <w:p w:rsidR="009C6F4F" w:rsidRPr="009C6F4F" w:rsidRDefault="009C6F4F" w:rsidP="00CD278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«Нам еще только предстоит осознать всю полноту темпов развития и размаха новой революции</w:t>
      </w:r>
      <w:r w:rsidR="00F23624">
        <w:rPr>
          <w:rFonts w:ascii="Times New Roman" w:eastAsia="Times New Roman" w:hAnsi="Times New Roman" w:cs="Arial"/>
          <w:sz w:val="28"/>
          <w:szCs w:val="24"/>
          <w:lang w:eastAsia="ru-RU"/>
        </w:rPr>
        <w:t>…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F2362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подумайте об ошеломляющем сочетании зарождающихся технологических прорывов в самом широком спектре областей, включая, для примера, искусственный интеллект (ИИ), роботизацию, Интернет вещей (ИВ), автомобили-роботы, трехмерную печать, нанотехнологии, биотехнологии, материаловедение, накопление и хранение энергии, квантовые вычисления.»</w:t>
      </w:r>
      <w:r w:rsidRPr="009C6F4F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7"/>
      </w: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F2362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 </w:t>
      </w:r>
    </w:p>
    <w:p w:rsidR="009C6F4F" w:rsidRPr="009C6F4F" w:rsidRDefault="009C6F4F" w:rsidP="00CD278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Действительно, </w:t>
      </w:r>
      <w:proofErr w:type="gramStart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с  точки</w:t>
      </w:r>
      <w:proofErr w:type="gramEnd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зрения   темпов развития и масштаба эти изменения носят исторический характер. </w:t>
      </w:r>
      <w:r w:rsid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</w:p>
    <w:p w:rsidR="009C6F4F" w:rsidRPr="005E5AAE" w:rsidRDefault="009C6F4F" w:rsidP="00CD278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sz w:val="28"/>
          <w:szCs w:val="24"/>
          <w:lang w:eastAsia="ru-RU"/>
        </w:rPr>
      </w:pPr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К.Шваб</w:t>
      </w:r>
      <w:proofErr w:type="spellEnd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gramStart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>подчеркивает  фундаментальный</w:t>
      </w:r>
      <w:proofErr w:type="gramEnd"/>
      <w:r w:rsidRPr="009C6F4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и глобальный характер данной революции, который означает, что она станет неотъемлемой частью всех стран, экономических систем, отраслей и людей. </w:t>
      </w:r>
      <w:r w:rsidR="005E5AAE" w:rsidRPr="005E5AAE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При этом Шваб предупреждает о непредсказуемых последствиях </w:t>
      </w:r>
      <w:proofErr w:type="spellStart"/>
      <w:r w:rsidR="005E5AAE" w:rsidRPr="005E5AAE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Industry</w:t>
      </w:r>
      <w:proofErr w:type="spellEnd"/>
      <w:r w:rsidR="005E5AAE" w:rsidRPr="005E5AAE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4.0 для международной безопасности</w:t>
      </w:r>
      <w:r w:rsidR="005E5AAE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.</w:t>
      </w:r>
    </w:p>
    <w:p w:rsidR="00F23624" w:rsidRDefault="00F23624" w:rsidP="00CD278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</w:p>
    <w:p w:rsidR="00556C4B" w:rsidRPr="00556C4B" w:rsidRDefault="00556C4B" w:rsidP="00CD278A">
      <w:pPr>
        <w:spacing w:after="39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556C4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556C4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«Интернет вещей» и </w:t>
      </w:r>
      <w:proofErr w:type="gramStart"/>
      <w:r w:rsidRPr="00556C4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технология  </w:t>
      </w:r>
      <w:proofErr w:type="spellStart"/>
      <w:r w:rsidRPr="00556C4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блокчейн</w:t>
      </w:r>
      <w:proofErr w:type="spellEnd"/>
      <w:proofErr w:type="gramEnd"/>
      <w:r w:rsidRPr="00556C4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-  драйверы </w:t>
      </w:r>
      <w:bookmarkStart w:id="3" w:name="_Hlk493009368"/>
      <w:proofErr w:type="spellStart"/>
      <w:r w:rsidRPr="00556C4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Industry</w:t>
      </w:r>
      <w:proofErr w:type="spellEnd"/>
      <w:r w:rsidRPr="00556C4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4.0</w:t>
      </w:r>
      <w:bookmarkEnd w:id="3"/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Интернет вещей (англ.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Internet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of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Things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,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IoT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) и</w:t>
      </w:r>
      <w:r w:rsidRPr="00556C4B">
        <w:t xml:space="preserve"> 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промышленный Интернет вещей (англ.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Industrial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Internet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of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Things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,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IIoT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) - концепция вычислительной сети физических объектов («вещей»), оснащённых встроенными технологиями для взаимодействия друг с другом или с внешней средой</w:t>
      </w:r>
      <w:r w:rsidRPr="00556C4B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8"/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со способностью перестроить экономические, технологические и общественные процессы, </w:t>
      </w:r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исключающие необходимость участия человека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.</w:t>
      </w:r>
    </w:p>
    <w:p w:rsidR="00556C4B" w:rsidRPr="00556C4B" w:rsidRDefault="005E3E21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Наполнение концепции «интернета вещей» многообразным </w:t>
      </w:r>
      <w:r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содержанием и внедрение практических решений для её реализации, </w:t>
      </w:r>
      <w:r w:rsidR="00556C4B"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lastRenderedPageBreak/>
        <w:t xml:space="preserve">начиная с 2010-х годов, считается </w:t>
      </w:r>
      <w:proofErr w:type="spellStart"/>
      <w:r w:rsidR="00556C4B"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мегатрендом</w:t>
      </w:r>
      <w:proofErr w:type="spellEnd"/>
      <w:r w:rsidR="00556C4B"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в высоких технологиях.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Прежде всего, благодаря повсеместному распространению беспроводных сетей, появлению </w:t>
      </w:r>
      <w:r w:rsidR="005E5AAE">
        <w:rPr>
          <w:rFonts w:ascii="Times New Roman" w:eastAsia="Times New Roman" w:hAnsi="Times New Roman" w:cs="Arial"/>
          <w:sz w:val="28"/>
          <w:szCs w:val="24"/>
          <w:lang w:eastAsia="ru-RU"/>
        </w:rPr>
        <w:t>«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облачных</w:t>
      </w:r>
      <w:r w:rsidR="005E5AAE">
        <w:rPr>
          <w:rFonts w:ascii="Times New Roman" w:eastAsia="Times New Roman" w:hAnsi="Times New Roman" w:cs="Arial"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и «туманных»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вычислений, развитию технологий межмашинного взаимодействия, началу активного перехода на новый протокол IPv6 и освоению программно-конфигурируемых сетей. </w:t>
      </w:r>
    </w:p>
    <w:p w:rsidR="00556C4B" w:rsidRPr="00556C4B" w:rsidRDefault="005E3E21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Также как существует целый ряд различных соединенных устройств, существуют и разные виды соединения (рис.  _.)</w:t>
      </w:r>
      <w:r w:rsidR="00556C4B" w:rsidRPr="00556C4B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9"/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.</w:t>
      </w:r>
    </w:p>
    <w:p w:rsidR="00556C4B" w:rsidRPr="00556C4B" w:rsidRDefault="00556C4B" w:rsidP="00CD278A">
      <w:pPr>
        <w:spacing w:after="0" w:line="360" w:lineRule="auto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noProof/>
          <w:lang w:eastAsia="ru-RU"/>
        </w:rPr>
        <w:drawing>
          <wp:inline distT="0" distB="0" distL="0" distR="0" wp14:anchorId="61533023" wp14:editId="4F6A9F08">
            <wp:extent cx="5660221" cy="2202873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" t="10487" r="54501" b="1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50" cy="22136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4B" w:rsidRPr="00556C4B" w:rsidRDefault="00556C4B" w:rsidP="00CD278A">
      <w:pPr>
        <w:spacing w:after="0" w:line="360" w:lineRule="auto"/>
        <w:ind w:firstLine="696"/>
        <w:jc w:val="center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Рис_.  </w:t>
      </w:r>
    </w:p>
    <w:p w:rsidR="00556C4B" w:rsidRPr="00556C4B" w:rsidRDefault="00556C4B" w:rsidP="00CD278A">
      <w:pPr>
        <w:spacing w:after="0" w:line="360" w:lineRule="auto"/>
        <w:ind w:firstLine="696"/>
        <w:jc w:val="center"/>
        <w:rPr>
          <w:rFonts w:ascii="Times New Roman" w:eastAsia="Times New Roman" w:hAnsi="Times New Roman" w:cs="Arial"/>
          <w:sz w:val="28"/>
          <w:szCs w:val="24"/>
          <w:lang w:eastAsia="ru-RU"/>
        </w:rPr>
      </w:pPr>
    </w:p>
    <w:p w:rsidR="00556C4B" w:rsidRPr="00556C4B" w:rsidRDefault="005E3E21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В основе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IoT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лежит инфраструктура ИКТ, которая необходима для сбора, передачи и распространения данных, а также для содействия эффективному предоставлению услуг, например, в сфере здравоохранения и образования, и обществу в целом. </w:t>
      </w:r>
      <w:r w:rsidR="005E5AAE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</w:p>
    <w:p w:rsidR="00556C4B" w:rsidRPr="00556C4B" w:rsidRDefault="005E3E21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На сегодняшний день свыше 50 процентов деятельности в области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IoT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сконцентрировано в производстве, на транспорте, а также в сфере потребительских приложений для обеспечения «умных» городов. </w:t>
      </w:r>
    </w:p>
    <w:p w:rsidR="00556C4B" w:rsidRPr="00556C4B" w:rsidRDefault="005E3E21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5E3E21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К</w:t>
      </w:r>
      <w:r w:rsidR="00556C4B"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2020 году число соединенных устройств превысит 100 миллиардов единиц</w:t>
      </w:r>
      <w:r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, а </w:t>
      </w:r>
      <w:r w:rsidRPr="005E3E21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рыночная стоимость, генерируемая </w:t>
      </w:r>
      <w:proofErr w:type="spellStart"/>
      <w:r w:rsidRPr="005E3E21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IoT</w:t>
      </w:r>
      <w:proofErr w:type="spellEnd"/>
      <w:r w:rsidRPr="005E3E21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, составит несколько триллионов долларов США</w:t>
      </w:r>
      <w:r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.</w:t>
      </w:r>
    </w:p>
    <w:p w:rsidR="00556C4B" w:rsidRPr="00556C4B" w:rsidRDefault="005E3E21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lastRenderedPageBreak/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Д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оля данных, созданных </w:t>
      </w:r>
      <w:proofErr w:type="gramStart"/>
      <w:r>
        <w:rPr>
          <w:rFonts w:ascii="Times New Roman" w:eastAsia="Times New Roman" w:hAnsi="Times New Roman" w:cs="Arial"/>
          <w:sz w:val="28"/>
          <w:szCs w:val="24"/>
          <w:lang w:eastAsia="ru-RU"/>
        </w:rPr>
        <w:t>человеком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в</w:t>
      </w:r>
      <w:proofErr w:type="gram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общей структуре больших объемов данных сокращается. Дело в том, что многие устройства в области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IoT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генерируют машинные данные, </w:t>
      </w:r>
      <w:proofErr w:type="gram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например</w:t>
      </w:r>
      <w:proofErr w:type="gram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дистанционного зондирования (в области вулканологии, лесного хозяйства, атмосферных явлений и сейсмологии), а также фотографии и видеоматериалы (данные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видеонаблюдений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, ДТП и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т.д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), обмениваясь ими с другими устройствами без вмешательства человека. </w:t>
      </w:r>
    </w:p>
    <w:p w:rsidR="00556C4B" w:rsidRPr="00556C4B" w:rsidRDefault="005E3E21" w:rsidP="0059753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Обсуждение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IoT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стало частью более широкой дискуссии на тему революции данных для достижения международных целей в области развития, в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т.ч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. тех, которые изложены в </w:t>
      </w:r>
      <w:r w:rsidR="00556C4B"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Повестке дня ООН в области устойчивого развития на период до 2030 года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(A/RES/70/1)</w:t>
      </w:r>
      <w:r w:rsidR="00556C4B" w:rsidRPr="00556C4B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10"/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</w:p>
    <w:p w:rsidR="00556C4B" w:rsidRPr="00556C4B" w:rsidRDefault="00556C4B" w:rsidP="0059753A">
      <w:pPr>
        <w:keepNext/>
        <w:keepLines/>
        <w:spacing w:after="0" w:line="360" w:lineRule="auto"/>
        <w:jc w:val="center"/>
        <w:outlineLvl w:val="2"/>
        <w:rPr>
          <w:rFonts w:ascii="Times New Roman" w:eastAsia="Times New Roman" w:hAnsi="Times New Roman" w:cs="Arial"/>
          <w:sz w:val="28"/>
          <w:szCs w:val="24"/>
          <w:lang w:eastAsia="ru-RU"/>
        </w:rPr>
      </w:pPr>
      <w:bookmarkStart w:id="4" w:name="_Toc489977599"/>
      <w:bookmarkStart w:id="5" w:name="_Toc490062713"/>
      <w:r w:rsidRPr="00556C4B"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56C4B">
        <w:rPr>
          <w:rFonts w:ascii="Times New Roman" w:eastAsiaTheme="majorEastAsia" w:hAnsi="Times New Roman" w:cs="Times New Roman"/>
          <w:i/>
          <w:color w:val="000000"/>
          <w:sz w:val="28"/>
          <w:szCs w:val="28"/>
        </w:rPr>
        <w:t>Блокчейн</w:t>
      </w:r>
      <w:proofErr w:type="spellEnd"/>
      <w:r w:rsidRPr="00556C4B">
        <w:rPr>
          <w:rFonts w:ascii="Times New Roman" w:eastAsiaTheme="majorEastAsia" w:hAnsi="Times New Roman" w:cs="Times New Roman"/>
          <w:i/>
          <w:color w:val="000000"/>
          <w:sz w:val="28"/>
          <w:szCs w:val="28"/>
        </w:rPr>
        <w:t xml:space="preserve"> – новая эпоха Интернета</w:t>
      </w:r>
      <w:bookmarkEnd w:id="4"/>
      <w:bookmarkEnd w:id="5"/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По мнению МСЭ, органы государственного управления могли бы способствовать продвижению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IoT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, а также технологии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(англ.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Blockchain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,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Block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chain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от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block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- блок,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chain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- цепочка).  </w:t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Идея технологии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максимально проста - это огромная база данных общего пользования, которая функционирует без централизованного руководства. </w:t>
      </w:r>
      <w:r w:rsidR="00B65744" w:rsidRPr="005E5AAE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Основное преимущество </w:t>
      </w:r>
      <w:proofErr w:type="spellStart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блокчейна</w:t>
      </w:r>
      <w:proofErr w:type="spellEnd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перед традиционными банковскими транзакциями - отсутствие посредников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. Сейчас все операции с деньгами, документами или другими данными неизбежно проходят через посредников. Банки, государственные органы или же нотариусы постоянно подтверждают подлинность проделанных операций.</w:t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proofErr w:type="spellStart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не имеет центрального органа, поэтому транзакции проверяются всеми участниками системы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. Это позволяет упростить процедуру и избавиться от посредников (см. схему).</w:t>
      </w:r>
      <w:r w:rsidRPr="00556C4B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11"/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noProof/>
        </w:rPr>
        <w:lastRenderedPageBreak/>
        <w:drawing>
          <wp:inline distT="0" distB="0" distL="0" distR="0" wp14:anchorId="4863DA76" wp14:editId="39C0B191">
            <wp:extent cx="5378149" cy="2105891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906" t="28050" r="35222" b="12885"/>
                    <a:stretch/>
                  </pic:blipFill>
                  <pic:spPr bwMode="auto">
                    <a:xfrm>
                      <a:off x="0" y="0"/>
                      <a:ext cx="5394843" cy="211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Программный код сети открыт, и любой может обратиться к нему, но личность и другая персональная информация остаются тайной. Все, что видят создатели блоков, - это данные по конкретной операции.</w:t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Проще говоря, если технологию внедрить в повседневную жизнь, то контроль банков, госорганов, аудиторов, контролеров, страховых компаний или регистраторов будет просто не нужен.  </w:t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Мелани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Свэн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, профессор философии в Университете Кингстон, основатель </w:t>
      </w:r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«Института изучения </w:t>
      </w:r>
      <w:proofErr w:type="spellStart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блокчейна</w:t>
      </w:r>
      <w:proofErr w:type="spellEnd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»</w:t>
      </w:r>
      <w:r w:rsidRPr="00556C4B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12"/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- </w:t>
      </w:r>
      <w:r w:rsidR="00B6574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считает, что </w:t>
      </w:r>
      <w:proofErr w:type="spellStart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является технологией, которая выходит далеко за пределы цифровой валюты, смарт-контрактов и автоматизированных децентрализованных приложений, и что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означает абсолютно новую эпоху интернета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.</w:t>
      </w:r>
      <w:r w:rsidRPr="00556C4B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13"/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Автор </w:t>
      </w:r>
      <w:r w:rsidR="0059753A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описывает три «поколения» </w:t>
      </w:r>
      <w:bookmarkStart w:id="6" w:name="_Hlk491726948"/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bookmarkEnd w:id="6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а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: </w:t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блокчейн1.0 -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криптовалют</w:t>
      </w:r>
      <w:r w:rsidR="0059753A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,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gram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2.0  -</w:t>
      </w:r>
      <w:proofErr w:type="gram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«умных» контрактов</w:t>
      </w:r>
      <w:r w:rsidR="0059753A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,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3.0 - «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всего» - системы, в которой публично и безопасно хранится информация о любом объекте, в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т.ч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. государственном.</w:t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proofErr w:type="spellStart"/>
      <w:r w:rsidRPr="00556C4B">
        <w:rPr>
          <w:rFonts w:ascii="Times New Roman" w:eastAsia="Times New Roman" w:hAnsi="Times New Roman" w:cs="Arial"/>
          <w:i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i/>
          <w:sz w:val="28"/>
          <w:szCs w:val="24"/>
          <w:lang w:eastAsia="ru-RU"/>
        </w:rPr>
        <w:t xml:space="preserve"> в России</w:t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В </w:t>
      </w:r>
      <w:r w:rsidR="00FA78FC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рамках исполнения пункта 2 перечня поручений Президента России от 5 декабря 2016 года № Пр-2346 Правительство России поручило Минкомсвязи России, Минэкономразвития России, Внешэкономбанку 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lastRenderedPageBreak/>
        <w:t xml:space="preserve">совместно с заинтересованными федеральными органами исполнительной власти при подготовке проекта программы «Цифровая экономика» рассмотреть возможность применения технологии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в системе государственного управления и экономике Российской Федерации. </w:t>
      </w:r>
      <w:r w:rsidRPr="00556C4B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14"/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15 августа 2017 </w:t>
      </w:r>
      <w:proofErr w:type="gram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года </w:t>
      </w:r>
      <w:r w:rsidR="00FA78FC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Росстандарт</w:t>
      </w:r>
      <w:proofErr w:type="gram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объявило о формировании нового технического комитета по стандартизации под названием «Программно-аппаратные средства технологий распределённого реестра и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». </w:t>
      </w:r>
      <w:r w:rsidRPr="00556C4B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15"/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</w:p>
    <w:p w:rsidR="00556C4B" w:rsidRPr="00556C4B" w:rsidRDefault="00B65744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Комитет </w:t>
      </w:r>
      <w:r w:rsidR="00FA78FC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предполагает международное сотрудничество и представление интересов России в профильном техническом комитете ИСО. С появлением национального комитета по стандартизации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блокчейна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Россия сможет вступить в международный технический комитет по стандартизации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блокчейна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и распределенного реестра — ИСО/ТК 307 (ISO/TC 307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Blockchain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and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Distributed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Ledger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Techn</w:t>
      </w:r>
      <w:r w:rsidR="00CD278A">
        <w:rPr>
          <w:rFonts w:ascii="Times New Roman" w:eastAsia="Times New Roman" w:hAnsi="Times New Roman" w:cs="Arial"/>
          <w:sz w:val="28"/>
          <w:szCs w:val="24"/>
          <w:lang w:eastAsia="ru-RU"/>
        </w:rPr>
        <w:t>ologies</w:t>
      </w:r>
      <w:proofErr w:type="spellEnd"/>
      <w:r w:rsidR="00CD278A">
        <w:rPr>
          <w:rFonts w:ascii="Times New Roman" w:eastAsia="Times New Roman" w:hAnsi="Times New Roman" w:cs="Arial"/>
          <w:sz w:val="28"/>
          <w:szCs w:val="24"/>
          <w:lang w:eastAsia="ru-RU"/>
        </w:rPr>
        <w:t>), созданный в 2016 году.</w:t>
      </w:r>
    </w:p>
    <w:p w:rsidR="00556C4B" w:rsidRPr="00556C4B" w:rsidRDefault="00DF0A5D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Технология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уже находит применение в </w:t>
      </w:r>
      <w:proofErr w:type="gram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ряде  проектов</w:t>
      </w:r>
      <w:proofErr w:type="gram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. </w:t>
      </w:r>
      <w:proofErr w:type="gram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В  Минкомсвязи</w:t>
      </w:r>
      <w:proofErr w:type="gram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рассматривают проект применения </w:t>
      </w:r>
      <w:r w:rsidR="00FA78FC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в работе Росреестра, к примеру, при заключении сделок, связанных с долевым участием в строительстве. Об этом заявил министр связи и массовых коммуникаций Р</w:t>
      </w:r>
      <w:r w:rsidR="00FA78FC">
        <w:rPr>
          <w:rFonts w:ascii="Times New Roman" w:eastAsia="Times New Roman" w:hAnsi="Times New Roman" w:cs="Arial"/>
          <w:sz w:val="28"/>
          <w:szCs w:val="24"/>
          <w:lang w:eastAsia="ru-RU"/>
        </w:rPr>
        <w:t>Ф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Николай Никифоров в кулуарах саммита G20 в Гамбурге.</w:t>
      </w:r>
      <w:r w:rsidR="00556C4B" w:rsidRPr="00556C4B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16"/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B6574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В сентябре 2017 года </w:t>
      </w:r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на базе НИТУ «</w:t>
      </w:r>
      <w:proofErr w:type="spellStart"/>
      <w:proofErr w:type="gramStart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МИСиС</w:t>
      </w:r>
      <w:proofErr w:type="spellEnd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»   </w:t>
      </w:r>
      <w:proofErr w:type="gramEnd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открыт Центр компетенций по новым материалам и прорывным технологиям с основным фокусом на технологию </w:t>
      </w:r>
      <w:proofErr w:type="spellStart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, конвергентные и квантовые технологии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. </w:t>
      </w:r>
      <w:r w:rsidR="004F2AF9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На базе центра компетенций ВЭБ совместно с партнерами займется разработками в области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и изучит риски использования этой технологии. </w:t>
      </w:r>
      <w:r w:rsidRPr="00556C4B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17"/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Выступая на Петербургском международном экономическом форуме в мае 2017 года   заместитель председателя ЦБ России Ольга Скоробогатова заявила, что банки будут инвестировать в развитие </w:t>
      </w:r>
      <w:proofErr w:type="spellStart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и проводить все 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lastRenderedPageBreak/>
        <w:t xml:space="preserve">больше пилотных проектов. </w:t>
      </w:r>
      <w:r w:rsidR="00FA78FC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B6574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Планируется, что цифровой аккредитив будет использоваться для организации торговли между Россией и Белоруссией.</w:t>
      </w:r>
      <w:r w:rsidR="00B6574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</w:p>
    <w:p w:rsidR="00556C4B" w:rsidRPr="00556C4B" w:rsidRDefault="00B65744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 Председатель правления Сбербанка Герман Греф спрогнозировал, что массового использования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proofErr w:type="spell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можно ожидать не ранее чем через 1,5-2 года, а для того, чтобы «окончательно созреть</w:t>
      </w:r>
      <w:proofErr w:type="gram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», </w:t>
      </w:r>
      <w:r w:rsidR="00CD278A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proofErr w:type="spellStart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блокчейн</w:t>
      </w:r>
      <w:r w:rsidR="00CD278A">
        <w:rPr>
          <w:rFonts w:ascii="Times New Roman" w:eastAsia="Times New Roman" w:hAnsi="Times New Roman" w:cs="Arial"/>
          <w:sz w:val="28"/>
          <w:szCs w:val="24"/>
          <w:lang w:eastAsia="ru-RU"/>
        </w:rPr>
        <w:t>у</w:t>
      </w:r>
      <w:proofErr w:type="spellEnd"/>
      <w:proofErr w:type="gramEnd"/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н</w:t>
      </w:r>
      <w:r w:rsidR="00CD278A">
        <w:rPr>
          <w:rFonts w:ascii="Times New Roman" w:eastAsia="Times New Roman" w:hAnsi="Times New Roman" w:cs="Arial"/>
          <w:sz w:val="28"/>
          <w:szCs w:val="24"/>
          <w:lang w:eastAsia="ru-RU"/>
        </w:rPr>
        <w:t>адо еще 8-10 лет</w:t>
      </w:r>
      <w:r w:rsidR="00556C4B" w:rsidRPr="00556C4B">
        <w:rPr>
          <w:rFonts w:ascii="Times New Roman" w:eastAsia="Times New Roman" w:hAnsi="Times New Roman" w:cs="Arial"/>
          <w:sz w:val="28"/>
          <w:szCs w:val="24"/>
          <w:vertAlign w:val="superscript"/>
          <w:lang w:eastAsia="ru-RU"/>
        </w:rPr>
        <w:footnoteReference w:id="18"/>
      </w:r>
      <w:r w:rsidR="00556C4B"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  </w:t>
      </w:r>
      <w:r w:rsidR="00CD278A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</w:p>
    <w:p w:rsidR="00556C4B" w:rsidRPr="00556C4B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b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</w:t>
      </w:r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Резюмируя, совершенно очевидно, что потенциал технологии </w:t>
      </w:r>
      <w:proofErr w:type="spellStart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поистине неисчерпаем не только в масштабах России, но и во всем мире. </w:t>
      </w:r>
    </w:p>
    <w:p w:rsidR="00B369B4" w:rsidRDefault="00556C4B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b/>
          <w:sz w:val="28"/>
          <w:szCs w:val="24"/>
          <w:lang w:eastAsia="ru-RU"/>
        </w:rPr>
      </w:pPr>
      <w:r w:rsidRPr="00556C4B">
        <w:rPr>
          <w:rFonts w:ascii="Times New Roman" w:eastAsia="Times New Roman" w:hAnsi="Times New Roman" w:cs="Arial"/>
          <w:sz w:val="28"/>
          <w:szCs w:val="24"/>
          <w:lang w:eastAsia="ru-RU"/>
        </w:rPr>
        <w:t>В этом контексте возникает естественный вопрос</w:t>
      </w:r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: а не появится ли и </w:t>
      </w:r>
      <w:proofErr w:type="spellStart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блокчейн</w:t>
      </w:r>
      <w:proofErr w:type="spellEnd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 xml:space="preserve"> 4.0 – для международных отношений, в </w:t>
      </w:r>
      <w:proofErr w:type="spellStart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т.ч</w:t>
      </w:r>
      <w:proofErr w:type="spellEnd"/>
      <w:r w:rsidRPr="00556C4B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. в формате для ООН?</w:t>
      </w:r>
    </w:p>
    <w:p w:rsidR="00DF0A5D" w:rsidRPr="00B369B4" w:rsidRDefault="00DF0A5D" w:rsidP="00CD278A">
      <w:pPr>
        <w:spacing w:after="0" w:line="360" w:lineRule="auto"/>
        <w:ind w:firstLine="696"/>
        <w:jc w:val="both"/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</w:pPr>
    </w:p>
    <w:p w:rsidR="00B369B4" w:rsidRPr="00B369B4" w:rsidRDefault="00DF0A5D" w:rsidP="00CD278A">
      <w:pPr>
        <w:tabs>
          <w:tab w:val="left" w:pos="6222"/>
        </w:tabs>
        <w:spacing w:line="360" w:lineRule="auto"/>
        <w:rPr>
          <w:rFonts w:ascii="Times New Roman" w:hAnsi="Times New Roman" w:cs="Arial"/>
          <w:sz w:val="28"/>
          <w:szCs w:val="19"/>
          <w:lang w:eastAsia="ru-RU"/>
        </w:rPr>
      </w:pP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</w:t>
      </w:r>
      <w:r w:rsidR="00B369B4" w:rsidRPr="00B369B4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Arial"/>
          <w:b/>
          <w:i/>
          <w:color w:val="000000"/>
          <w:sz w:val="28"/>
          <w:szCs w:val="28"/>
          <w:lang w:eastAsia="ru-RU"/>
        </w:rPr>
        <w:t>В</w:t>
      </w:r>
      <w:r w:rsidR="00B369B4" w:rsidRPr="00B369B4">
        <w:rPr>
          <w:rFonts w:ascii="Times New Roman" w:eastAsia="Times New Roman" w:hAnsi="Times New Roman" w:cs="Arial"/>
          <w:b/>
          <w:i/>
          <w:color w:val="000000"/>
          <w:sz w:val="28"/>
          <w:szCs w:val="28"/>
          <w:lang w:eastAsia="ru-RU"/>
        </w:rPr>
        <w:t>ершиной данных технологий является искусственный интеллект</w:t>
      </w:r>
      <w:r w:rsidR="00B369B4"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(ИИ, англ. </w:t>
      </w:r>
      <w:proofErr w:type="spellStart"/>
      <w:r w:rsidR="00B369B4"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Artificial</w:t>
      </w:r>
      <w:proofErr w:type="spellEnd"/>
      <w:r w:rsidR="00B369B4"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B369B4"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intelligence</w:t>
      </w:r>
      <w:proofErr w:type="spellEnd"/>
      <w:r w:rsidR="00B369B4"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, AI). </w:t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Единого понимания, что такое ИИ, не существует.</w:t>
      </w:r>
      <w:r w:rsidR="00FA78FC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Наиболее релевантно определение автора термина ИИ Джона Маккарти </w:t>
      </w:r>
      <w:r w:rsidRPr="00B369B4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«Искусственный интеллект - это наука и технология создания интеллектуальных машин, особенно интеллектуальных компьютерных программ»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.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vertAlign w:val="superscript"/>
          <w:lang w:eastAsia="ru-RU"/>
        </w:rPr>
        <w:footnoteReference w:id="19"/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</w:pP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ИИ связан со сходной задачей использования компьютеров для понимания человеческого интеллекта, но не обязательно ограничивается биологически правдоподобными методами.</w:t>
      </w:r>
      <w:r w:rsidRPr="00B369B4">
        <w:t xml:space="preserve"> </w:t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369B4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Сильным ИИ (</w:t>
      </w:r>
      <w:proofErr w:type="spellStart"/>
      <w:r w:rsidRPr="00B369B4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Strong</w:t>
      </w:r>
      <w:proofErr w:type="spellEnd"/>
      <w:r w:rsidRPr="00B369B4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AI)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называют обобщенный искусственный разум (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Artificial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general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intelligence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), который </w:t>
      </w:r>
      <w:r w:rsidR="00CD278A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может быть воплощен </w:t>
      </w:r>
      <w:r w:rsidR="00CD278A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машиной, проявляющей способности, сравнимые с человеческими способностями.</w:t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Сильный ИИ наделяют такими чертами, как способность ощущать (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sentience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), способность выносить суждения (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sapience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), самоанализ (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self-awareness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) и даже самосознание (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consciousness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).  </w:t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</w:pPr>
      <w:r w:rsidRPr="00B369B4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lastRenderedPageBreak/>
        <w:t>Слабым ИИ (</w:t>
      </w:r>
      <w:proofErr w:type="spellStart"/>
      <w:r w:rsidRPr="00B369B4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Weak</w:t>
      </w:r>
      <w:proofErr w:type="spellEnd"/>
      <w:r w:rsidRPr="00B369B4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AI)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называют не имеющий разума и умственных способностей (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Non-sentient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computer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intelligence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) ИИ, ориентированный на решение прикладных задач.</w:t>
      </w:r>
      <w:r w:rsidRPr="00B369B4">
        <w:t xml:space="preserve"> </w:t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Признаком наступающей эры когнитивного компьютинга служит повышенный интерес к машинному обучению (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Machine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Learnng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, ML) и многочисленные попытки внедрения ML в самых разных, порой неожиданных областях человеческой деятельности.</w:t>
      </w:r>
    </w:p>
    <w:p w:rsidR="00B369B4" w:rsidRPr="00B369B4" w:rsidRDefault="00CD278A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С</w:t>
      </w:r>
      <w:r w:rsidR="00B369B4"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оотношение ИИ, когнитивного компьютинга (CC) и машинного обучения представлена </w:t>
      </w:r>
      <w:proofErr w:type="gramStart"/>
      <w:r w:rsidR="00B369B4"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на  схеме</w:t>
      </w:r>
      <w:proofErr w:type="gramEnd"/>
      <w:r w:rsidR="00B369B4"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__</w:t>
      </w:r>
    </w:p>
    <w:p w:rsidR="00B369B4" w:rsidRPr="00B369B4" w:rsidRDefault="00FA78FC" w:rsidP="00CD278A">
      <w:pPr>
        <w:shd w:val="clear" w:color="auto" w:fill="FFFFFF"/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</w:p>
    <w:p w:rsidR="00B369B4" w:rsidRPr="00B369B4" w:rsidRDefault="00B369B4" w:rsidP="00CD278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369B4">
        <w:rPr>
          <w:noProof/>
        </w:rPr>
        <w:drawing>
          <wp:inline distT="0" distB="0" distL="0" distR="0" wp14:anchorId="7CEA6ACB" wp14:editId="480FD825">
            <wp:extent cx="6381115" cy="15240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77" cy="154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Подтверждением вышеуказанных трендов является «кривая ажиотажа» (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Gartner's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Hype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Cycle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), датированная августом 2016 года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vertAlign w:val="superscript"/>
          <w:lang w:eastAsia="ru-RU"/>
        </w:rPr>
        <w:footnoteReference w:id="20"/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(схема __</w:t>
      </w:r>
      <w:proofErr w:type="gram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).Схема</w:t>
      </w:r>
      <w:proofErr w:type="gram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_</w:t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B369B4" w:rsidRPr="00B369B4" w:rsidRDefault="00B369B4" w:rsidP="00CD278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369B4">
        <w:rPr>
          <w:noProof/>
        </w:rPr>
        <w:drawing>
          <wp:inline distT="0" distB="0" distL="0" distR="0" wp14:anchorId="22E3DA96" wp14:editId="1A45697D">
            <wp:extent cx="5298648" cy="2014971"/>
            <wp:effectExtent l="0" t="0" r="0" b="4445"/>
            <wp:docPr id="15" name="Рисунок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1" t="8379" r="1950" b="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52" cy="20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На схеме видно, что ML занимает позицию на пике ожиданий. В отчете этой аналитической компании подчеркивается, что нынешний всплеск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lastRenderedPageBreak/>
        <w:t xml:space="preserve">интереса к искусственному </w:t>
      </w:r>
      <w:proofErr w:type="gram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интеллекту  вообще</w:t>
      </w:r>
      <w:proofErr w:type="gram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и ML, в частности, следует отличать от </w:t>
      </w:r>
      <w:r w:rsidR="005E5AAE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прежних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завышенных ожиданий, приведших к временному забвению ИИ.</w:t>
      </w:r>
      <w:r w:rsidR="00686A41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 xml:space="preserve"> </w:t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Одним из конкретных проектов не только для машинного обучения, но и когнитивного компьютинга является создание компьютера   мощностью квинтильон (10 в 18-й степени) вычислений в секунду Японским </w:t>
      </w:r>
      <w:r w:rsidR="005E5AAE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исследовательским институтом 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Рикэн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. Суперкомпьютер будет в 100 раз мощнее ныне существующей машины под названием «Кей», которая также принадлежит этому учреждению (занимает четвертое место в мировом рейтинге). На проект планируется выделить 140 млрд. йен (около 1,37 млрд. долларов США) с завершением создания в </w:t>
      </w:r>
      <w:smartTag w:uri="urn:schemas-microsoft-com:office:smarttags" w:element="metricconverter">
        <w:smartTagPr>
          <w:attr w:name="ProductID" w:val="2020 г"/>
        </w:smartTagPr>
        <w:r w:rsidRPr="00B369B4">
          <w:rPr>
            <w:rFonts w:ascii="Times New Roman" w:eastAsia="Times New Roman" w:hAnsi="Times New Roman" w:cs="Arial"/>
            <w:color w:val="000000"/>
            <w:sz w:val="28"/>
            <w:szCs w:val="28"/>
            <w:lang w:eastAsia="ru-RU"/>
          </w:rPr>
          <w:t>2020 г</w:t>
        </w:r>
      </w:smartTag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. </w:t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Китайские специалисты </w:t>
      </w:r>
      <w:r w:rsidR="005E5AAE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планируют создать к </w:t>
      </w:r>
      <w:smartTag w:uri="urn:schemas-microsoft-com:office:smarttags" w:element="metricconverter">
        <w:smartTagPr>
          <w:attr w:name="ProductID" w:val="2018 г"/>
        </w:smartTagPr>
        <w:r w:rsidRPr="00B369B4">
          <w:rPr>
            <w:rFonts w:ascii="Times New Roman" w:eastAsia="Times New Roman" w:hAnsi="Times New Roman" w:cs="Arial"/>
            <w:color w:val="000000"/>
            <w:sz w:val="28"/>
            <w:szCs w:val="28"/>
            <w:lang w:eastAsia="ru-RU"/>
          </w:rPr>
          <w:t>2018 г</w:t>
        </w:r>
      </w:smartTag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. </w:t>
      </w:r>
      <w:r w:rsidR="00FA78FC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производительность</w:t>
      </w:r>
      <w:r w:rsidR="00FA78FC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ю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="00FA78FC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1 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эксафлопс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(квинтильон операций в секунду). В частности, данную машину намечается использовать в генной инженерии при анализе структуры и последовательности расположения белков. </w:t>
      </w:r>
    </w:p>
    <w:p w:rsidR="00B369B4" w:rsidRPr="00B369B4" w:rsidRDefault="00B369B4" w:rsidP="00CD278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Новинка создается исключительно на о</w:t>
      </w:r>
      <w:r w:rsidR="00FA78FC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снове национальных технологий и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="00FA78FC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 утверждается, что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это произойдет раньше, чем </w:t>
      </w:r>
      <w:r w:rsidR="00FA78FC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США смогут представить миру свою </w:t>
      </w:r>
      <w:r w:rsidR="00FA78FC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версию компьютера со скоростью </w:t>
      </w:r>
      <w:r w:rsidR="00FA78FC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1 </w:t>
      </w:r>
      <w:proofErr w:type="spellStart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эксафлопс</w:t>
      </w:r>
      <w:proofErr w:type="spellEnd"/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.</w:t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vertAlign w:val="superscript"/>
          <w:lang w:eastAsia="ru-RU"/>
        </w:rPr>
        <w:footnoteReference w:id="21"/>
      </w:r>
      <w:r w:rsidRPr="00B369B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</w:p>
    <w:p w:rsidR="0059753A" w:rsidRDefault="00DF0A5D" w:rsidP="00525B86">
      <w:pPr>
        <w:spacing w:line="36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="0059753A" w:rsidRPr="0059753A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="00525B86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="0059753A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="0059753A" w:rsidRPr="0059753A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В заключение </w:t>
      </w:r>
      <w:r w:rsidR="0059753A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приведу </w:t>
      </w:r>
      <w:proofErr w:type="gramStart"/>
      <w:r w:rsidR="0059753A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п.12  </w:t>
      </w:r>
      <w:r w:rsidR="0059753A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Концепции</w:t>
      </w:r>
      <w:proofErr w:type="gramEnd"/>
      <w:r w:rsidR="0059753A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внешней политики России:</w:t>
      </w:r>
      <w:r w:rsidR="0059753A" w:rsidRPr="00DF0A5D">
        <w:t xml:space="preserve"> </w:t>
      </w:r>
      <w:r w:rsidR="0059753A">
        <w:t>«</w:t>
      </w:r>
      <w:r w:rsidR="0059753A" w:rsidRPr="00DF0A5D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Наметившаяся смена технологического уклада в различных отраслях экономики способна привести к дальнейшему обострению экономического соперничества, ускорить перераспределение сил на международной арене.</w:t>
      </w:r>
      <w:r w:rsidR="0059753A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»</w:t>
      </w:r>
      <w:r w:rsidR="0059753A">
        <w:rPr>
          <w:rStyle w:val="a6"/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footnoteReference w:id="22"/>
      </w:r>
    </w:p>
    <w:p w:rsidR="0059753A" w:rsidRDefault="00525B86" w:rsidP="0059753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Действительно,</w:t>
      </w:r>
      <w:r w:rsidR="0059753A" w:rsidRPr="0059753A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то</w:t>
      </w:r>
      <w:r w:rsidR="0059753A" w:rsidRPr="0059753A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государство, которое первым массово овладеет НБИК–технологиями, искусственным интеллектом, в </w:t>
      </w:r>
      <w:proofErr w:type="spellStart"/>
      <w:r w:rsidR="0059753A" w:rsidRPr="0059753A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т.ч</w:t>
      </w:r>
      <w:proofErr w:type="spellEnd"/>
      <w:r w:rsidR="0059753A" w:rsidRPr="0059753A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="0059753A" w:rsidRPr="0059753A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военной</w:t>
      </w:r>
      <w:proofErr w:type="gramEnd"/>
      <w:r w:rsidR="0059753A" w:rsidRPr="0059753A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сфере, сможет не только более эффективно отстаивать свои национальные интересы в международных отношениях, но и доминировать в мировой политике.</w:t>
      </w:r>
    </w:p>
    <w:p w:rsidR="00B70B6E" w:rsidRPr="00525B86" w:rsidRDefault="00525B86" w:rsidP="00525B8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525B86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Спасибо за внимание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!</w:t>
      </w:r>
      <w:r w:rsidR="0059753A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</w:p>
    <w:sectPr w:rsidR="00B70B6E" w:rsidRPr="00525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342" w:rsidRDefault="00354342" w:rsidP="00354342">
      <w:pPr>
        <w:spacing w:after="0" w:line="240" w:lineRule="auto"/>
      </w:pPr>
      <w:r>
        <w:separator/>
      </w:r>
    </w:p>
  </w:endnote>
  <w:endnote w:type="continuationSeparator" w:id="0">
    <w:p w:rsidR="00354342" w:rsidRDefault="00354342" w:rsidP="00354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ZSongTi">
    <w:altName w:val="Yu Gothic"/>
    <w:charset w:val="80"/>
    <w:family w:val="auto"/>
    <w:pitch w:val="variable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342" w:rsidRDefault="00354342" w:rsidP="00354342">
      <w:pPr>
        <w:spacing w:after="0" w:line="240" w:lineRule="auto"/>
      </w:pPr>
      <w:r>
        <w:separator/>
      </w:r>
    </w:p>
  </w:footnote>
  <w:footnote w:type="continuationSeparator" w:id="0">
    <w:p w:rsidR="00354342" w:rsidRDefault="00354342" w:rsidP="00354342">
      <w:pPr>
        <w:spacing w:after="0" w:line="240" w:lineRule="auto"/>
      </w:pPr>
      <w:r>
        <w:continuationSeparator/>
      </w:r>
    </w:p>
  </w:footnote>
  <w:footnote w:id="1">
    <w:p w:rsidR="00B33018" w:rsidRPr="009A0AED" w:rsidRDefault="00B33018" w:rsidP="00B33018">
      <w:pPr>
        <w:pStyle w:val="a4"/>
        <w:rPr>
          <w:szCs w:val="17"/>
          <w:lang w:val="en-US"/>
        </w:rPr>
      </w:pPr>
      <w:r w:rsidRPr="00A071BB">
        <w:rPr>
          <w:rStyle w:val="a6"/>
          <w:szCs w:val="17"/>
        </w:rPr>
        <w:footnoteRef/>
      </w:r>
      <w:r w:rsidRPr="009A0AED">
        <w:rPr>
          <w:szCs w:val="17"/>
          <w:lang w:val="en-US"/>
        </w:rPr>
        <w:t xml:space="preserve"> </w:t>
      </w:r>
      <w:r>
        <w:rPr>
          <w:szCs w:val="17"/>
          <w:lang w:val="en-US"/>
        </w:rPr>
        <w:t xml:space="preserve">URL: </w:t>
      </w:r>
      <w:r w:rsidRPr="009A0AED">
        <w:rPr>
          <w:szCs w:val="17"/>
          <w:lang w:val="en-US"/>
        </w:rPr>
        <w:t xml:space="preserve"> www.dgma.donetsk.ua/docs/doklad.ppt‎ </w:t>
      </w:r>
      <w:r>
        <w:rPr>
          <w:szCs w:val="17"/>
          <w:lang w:val="en-US"/>
        </w:rPr>
        <w:t xml:space="preserve"> </w:t>
      </w:r>
    </w:p>
  </w:footnote>
  <w:footnote w:id="2">
    <w:p w:rsidR="004F2AF9" w:rsidRPr="004F2AF9" w:rsidRDefault="004F2AF9">
      <w:pPr>
        <w:pStyle w:val="a4"/>
        <w:rPr>
          <w:lang w:val="en-US"/>
        </w:rPr>
      </w:pPr>
      <w:r>
        <w:rPr>
          <w:rStyle w:val="a6"/>
        </w:rPr>
        <w:footnoteRef/>
      </w:r>
      <w:r w:rsidRPr="004F2AF9">
        <w:rPr>
          <w:lang w:val="en-US"/>
        </w:rPr>
        <w:t xml:space="preserve"> Goldstein, J. S. Long Cycles Prosperity and War in the Modern Age. – New Haven, 1988</w:t>
      </w:r>
    </w:p>
  </w:footnote>
  <w:footnote w:id="3">
    <w:p w:rsidR="00E34CD4" w:rsidRPr="00C85CCC" w:rsidRDefault="00E34CD4" w:rsidP="00E34CD4">
      <w:pPr>
        <w:pStyle w:val="a4"/>
        <w:rPr>
          <w:szCs w:val="17"/>
        </w:rPr>
      </w:pPr>
      <w:r w:rsidRPr="00C85CCC">
        <w:rPr>
          <w:rStyle w:val="a6"/>
          <w:szCs w:val="17"/>
        </w:rPr>
        <w:footnoteRef/>
      </w:r>
      <w:r w:rsidRPr="00C85CCC">
        <w:rPr>
          <w:szCs w:val="17"/>
        </w:rPr>
        <w:t xml:space="preserve"> Глазьев С.Ю. Уроки современной революции: крах либеральной утопии и шанс на «экономическое чудо»/С.Ю. </w:t>
      </w:r>
      <w:proofErr w:type="gramStart"/>
      <w:r w:rsidRPr="00C85CCC">
        <w:rPr>
          <w:szCs w:val="17"/>
        </w:rPr>
        <w:t>Глазьев.-</w:t>
      </w:r>
      <w:proofErr w:type="gramEnd"/>
      <w:r w:rsidRPr="00C85CCC">
        <w:rPr>
          <w:szCs w:val="17"/>
        </w:rPr>
        <w:t>М. Издательский дом «Экономическая газета», 2011.- С.330</w:t>
      </w:r>
    </w:p>
  </w:footnote>
  <w:footnote w:id="4">
    <w:p w:rsidR="00354342" w:rsidRPr="00A071BB" w:rsidRDefault="00354342" w:rsidP="00354342">
      <w:pPr>
        <w:pStyle w:val="a4"/>
        <w:rPr>
          <w:szCs w:val="17"/>
        </w:rPr>
      </w:pPr>
      <w:r w:rsidRPr="00A071BB">
        <w:rPr>
          <w:rStyle w:val="a6"/>
          <w:szCs w:val="17"/>
        </w:rPr>
        <w:footnoteRef/>
      </w:r>
      <w:r w:rsidRPr="00A071BB">
        <w:rPr>
          <w:szCs w:val="17"/>
        </w:rPr>
        <w:t xml:space="preserve"> </w:t>
      </w:r>
      <w:hyperlink r:id="rId1" w:history="1">
        <w:r w:rsidRPr="00A071BB">
          <w:rPr>
            <w:rStyle w:val="a8"/>
            <w:szCs w:val="17"/>
          </w:rPr>
          <w:t>http://</w:t>
        </w:r>
      </w:hyperlink>
      <w:hyperlink r:id="rId2" w:history="1">
        <w:r w:rsidRPr="00A071BB">
          <w:rPr>
            <w:rStyle w:val="a8"/>
            <w:szCs w:val="17"/>
          </w:rPr>
          <w:t>www.inion.ru/files/File/modernizaciya_Rossii_2013_Akaev_A_A.ppt</w:t>
        </w:r>
      </w:hyperlink>
      <w:r>
        <w:rPr>
          <w:szCs w:val="17"/>
        </w:rPr>
        <w:t xml:space="preserve"> 0</w:t>
      </w:r>
      <w:r w:rsidRPr="00A071BB">
        <w:rPr>
          <w:szCs w:val="17"/>
        </w:rPr>
        <w:t>6</w:t>
      </w:r>
      <w:r>
        <w:rPr>
          <w:szCs w:val="17"/>
        </w:rPr>
        <w:t>.01.2014</w:t>
      </w:r>
    </w:p>
  </w:footnote>
  <w:footnote w:id="5">
    <w:p w:rsidR="00A56AA8" w:rsidRPr="00094EFF" w:rsidRDefault="00A56AA8" w:rsidP="00A56AA8">
      <w:pPr>
        <w:pStyle w:val="a4"/>
        <w:ind w:firstLine="709"/>
        <w:rPr>
          <w:color w:val="000000"/>
          <w:sz w:val="24"/>
          <w:szCs w:val="24"/>
        </w:rPr>
      </w:pPr>
      <w:r w:rsidRPr="00094EFF">
        <w:rPr>
          <w:rStyle w:val="a9"/>
          <w:color w:val="000000"/>
          <w:sz w:val="24"/>
          <w:szCs w:val="24"/>
        </w:rPr>
        <w:footnoteRef/>
      </w:r>
      <w:r w:rsidRPr="00094EFF">
        <w:rPr>
          <w:color w:val="000000"/>
          <w:sz w:val="24"/>
          <w:szCs w:val="24"/>
        </w:rPr>
        <w:t xml:space="preserve"> URL: </w:t>
      </w:r>
      <w:hyperlink r:id="rId3" w:history="1">
        <w:r w:rsidRPr="00094EFF">
          <w:rPr>
            <w:rStyle w:val="a8"/>
            <w:color w:val="000000"/>
            <w:sz w:val="24"/>
            <w:szCs w:val="24"/>
          </w:rPr>
          <w:t>http://russkivek.livejournal.com/91715.html</w:t>
        </w:r>
      </w:hyperlink>
      <w:r w:rsidRPr="00094EFF">
        <w:rPr>
          <w:color w:val="000000"/>
          <w:sz w:val="24"/>
          <w:szCs w:val="24"/>
        </w:rPr>
        <w:t xml:space="preserve">  (Дата обращения 21.0</w:t>
      </w:r>
      <w:r w:rsidR="00F23624">
        <w:rPr>
          <w:color w:val="000000"/>
          <w:sz w:val="24"/>
          <w:szCs w:val="24"/>
        </w:rPr>
        <w:t>8</w:t>
      </w:r>
      <w:r w:rsidRPr="00094EFF">
        <w:rPr>
          <w:color w:val="000000"/>
          <w:sz w:val="24"/>
          <w:szCs w:val="24"/>
        </w:rPr>
        <w:t>.2017)</w:t>
      </w:r>
    </w:p>
  </w:footnote>
  <w:footnote w:id="6">
    <w:p w:rsidR="00B369B4" w:rsidRPr="00094EFF" w:rsidRDefault="00B369B4" w:rsidP="00B369B4">
      <w:pPr>
        <w:pStyle w:val="a4"/>
        <w:ind w:firstLine="709"/>
        <w:rPr>
          <w:color w:val="000000"/>
          <w:sz w:val="24"/>
          <w:szCs w:val="24"/>
        </w:rPr>
      </w:pPr>
      <w:r w:rsidRPr="00094EFF">
        <w:rPr>
          <w:rStyle w:val="a9"/>
          <w:color w:val="000000"/>
          <w:sz w:val="24"/>
          <w:szCs w:val="24"/>
        </w:rPr>
        <w:footnoteRef/>
      </w:r>
      <w:r w:rsidRPr="00094EFF">
        <w:rPr>
          <w:color w:val="000000"/>
          <w:sz w:val="24"/>
          <w:szCs w:val="24"/>
        </w:rPr>
        <w:t xml:space="preserve"> URL: </w:t>
      </w:r>
      <w:hyperlink r:id="rId4" w:history="1">
        <w:r w:rsidRPr="00094EFF">
          <w:rPr>
            <w:rStyle w:val="a8"/>
            <w:color w:val="000000"/>
            <w:sz w:val="24"/>
            <w:szCs w:val="24"/>
          </w:rPr>
          <w:t>http://russkivek.livejournal.com/91715.html</w:t>
        </w:r>
      </w:hyperlink>
      <w:r w:rsidRPr="00094EFF">
        <w:rPr>
          <w:color w:val="000000"/>
          <w:sz w:val="24"/>
          <w:szCs w:val="24"/>
        </w:rPr>
        <w:t xml:space="preserve">  (Дата обращения 10.0</w:t>
      </w:r>
      <w:r>
        <w:rPr>
          <w:color w:val="000000"/>
          <w:sz w:val="24"/>
          <w:szCs w:val="24"/>
        </w:rPr>
        <w:t>7</w:t>
      </w:r>
      <w:r w:rsidRPr="00094EFF">
        <w:rPr>
          <w:color w:val="000000"/>
          <w:sz w:val="24"/>
          <w:szCs w:val="24"/>
        </w:rPr>
        <w:t>.2017)</w:t>
      </w:r>
    </w:p>
  </w:footnote>
  <w:footnote w:id="7">
    <w:p w:rsidR="009C6F4F" w:rsidRPr="00556C4B" w:rsidRDefault="009C6F4F" w:rsidP="009C6F4F">
      <w:pPr>
        <w:pStyle w:val="a4"/>
        <w:rPr>
          <w:lang w:val="en-US"/>
        </w:rPr>
      </w:pPr>
      <w:r>
        <w:rPr>
          <w:rStyle w:val="a6"/>
        </w:rPr>
        <w:footnoteRef/>
      </w:r>
      <w:r w:rsidRPr="0057412A">
        <w:t xml:space="preserve"> </w:t>
      </w:r>
      <w:r w:rsidRPr="00C11411">
        <w:t>Клаус</w:t>
      </w:r>
      <w:r w:rsidRPr="0057412A">
        <w:t xml:space="preserve"> </w:t>
      </w:r>
      <w:r w:rsidRPr="00C11411">
        <w:t>Шваб</w:t>
      </w:r>
      <w:r w:rsidRPr="0057412A">
        <w:t>.</w:t>
      </w:r>
      <w:r>
        <w:t xml:space="preserve"> </w:t>
      </w:r>
      <w:r w:rsidRPr="00C11411">
        <w:t>Четвертая</w:t>
      </w:r>
      <w:r w:rsidRPr="0057412A">
        <w:t xml:space="preserve"> </w:t>
      </w:r>
      <w:r w:rsidRPr="00C11411">
        <w:t>промышленная</w:t>
      </w:r>
      <w:r w:rsidRPr="0057412A">
        <w:t xml:space="preserve"> </w:t>
      </w:r>
      <w:r w:rsidRPr="00C11411">
        <w:t>революция</w:t>
      </w:r>
      <w:r>
        <w:t>.</w:t>
      </w:r>
      <w:r w:rsidRPr="0057412A">
        <w:t xml:space="preserve"> </w:t>
      </w:r>
      <w:r>
        <w:t xml:space="preserve"> </w:t>
      </w:r>
      <w:r w:rsidRPr="00C11411">
        <w:t xml:space="preserve"> </w:t>
      </w:r>
      <w:proofErr w:type="gramStart"/>
      <w:r w:rsidRPr="00C11411">
        <w:t>Пере</w:t>
      </w:r>
      <w:r>
        <w:t xml:space="preserve">вод  </w:t>
      </w:r>
      <w:r w:rsidRPr="00C11411">
        <w:t>АНО</w:t>
      </w:r>
      <w:proofErr w:type="gramEnd"/>
      <w:r w:rsidRPr="00C11411">
        <w:t xml:space="preserve"> ДПО «Корпоративный университет Сбербанка», 2016</w:t>
      </w:r>
      <w:r>
        <w:t xml:space="preserve">. </w:t>
      </w:r>
      <w:r w:rsidRPr="00556C4B">
        <w:rPr>
          <w:lang w:val="en-US"/>
        </w:rPr>
        <w:t>«</w:t>
      </w:r>
      <w:proofErr w:type="spellStart"/>
      <w:r w:rsidRPr="0057412A">
        <w:t>Эксмо</w:t>
      </w:r>
      <w:proofErr w:type="spellEnd"/>
      <w:r w:rsidRPr="00556C4B">
        <w:rPr>
          <w:lang w:val="en-US"/>
        </w:rPr>
        <w:t xml:space="preserve">» 2016. </w:t>
      </w:r>
      <w:r>
        <w:t>С</w:t>
      </w:r>
      <w:r w:rsidRPr="00556C4B">
        <w:rPr>
          <w:lang w:val="en-US"/>
        </w:rPr>
        <w:t>. 8.</w:t>
      </w:r>
    </w:p>
  </w:footnote>
  <w:footnote w:id="8">
    <w:p w:rsidR="00556C4B" w:rsidRPr="006E5FA2" w:rsidRDefault="00556C4B" w:rsidP="00556C4B">
      <w:pPr>
        <w:pStyle w:val="a4"/>
        <w:ind w:firstLine="709"/>
        <w:rPr>
          <w:color w:val="000000"/>
          <w:sz w:val="24"/>
          <w:szCs w:val="24"/>
          <w:lang w:val="en-US"/>
        </w:rPr>
      </w:pPr>
      <w:r w:rsidRPr="00094EFF">
        <w:rPr>
          <w:rStyle w:val="a9"/>
          <w:color w:val="000000"/>
          <w:sz w:val="24"/>
          <w:szCs w:val="24"/>
        </w:rPr>
        <w:footnoteRef/>
      </w:r>
      <w:r w:rsidRPr="006E5FA2">
        <w:rPr>
          <w:color w:val="000000"/>
          <w:sz w:val="24"/>
          <w:szCs w:val="24"/>
          <w:lang w:val="en-US"/>
        </w:rPr>
        <w:t xml:space="preserve"> Internet </w:t>
      </w:r>
      <w:proofErr w:type="gramStart"/>
      <w:r w:rsidRPr="006E5FA2">
        <w:rPr>
          <w:color w:val="000000"/>
          <w:sz w:val="24"/>
          <w:szCs w:val="24"/>
          <w:lang w:val="en-US"/>
        </w:rPr>
        <w:t>Of</w:t>
      </w:r>
      <w:proofErr w:type="gramEnd"/>
      <w:r w:rsidRPr="006E5FA2">
        <w:rPr>
          <w:color w:val="000000"/>
          <w:sz w:val="24"/>
          <w:szCs w:val="24"/>
          <w:lang w:val="en-US"/>
        </w:rPr>
        <w:t xml:space="preserve"> Things (</w:t>
      </w:r>
      <w:proofErr w:type="spellStart"/>
      <w:r w:rsidRPr="00094EFF">
        <w:rPr>
          <w:color w:val="000000"/>
          <w:sz w:val="24"/>
          <w:szCs w:val="24"/>
        </w:rPr>
        <w:t>англ</w:t>
      </w:r>
      <w:proofErr w:type="spellEnd"/>
      <w:r w:rsidRPr="006E5FA2">
        <w:rPr>
          <w:color w:val="000000"/>
          <w:sz w:val="24"/>
          <w:szCs w:val="24"/>
          <w:lang w:val="en-US"/>
        </w:rPr>
        <w:t>.). Gartner IT glossary. Gartner (5 May 2012). - «The Internet of Things is the network of physical objects that contain embedded technology to communicate and sense or interact with their internal states or the external environment. »</w:t>
      </w:r>
    </w:p>
  </w:footnote>
  <w:footnote w:id="9">
    <w:p w:rsidR="00556C4B" w:rsidRPr="00094EFF" w:rsidRDefault="00556C4B" w:rsidP="00556C4B">
      <w:pPr>
        <w:pStyle w:val="a4"/>
        <w:ind w:firstLine="709"/>
        <w:rPr>
          <w:color w:val="000000"/>
          <w:sz w:val="24"/>
          <w:szCs w:val="24"/>
        </w:rPr>
      </w:pPr>
      <w:r w:rsidRPr="00094EFF">
        <w:rPr>
          <w:rStyle w:val="a9"/>
          <w:color w:val="000000"/>
          <w:sz w:val="24"/>
          <w:szCs w:val="24"/>
        </w:rPr>
        <w:footnoteRef/>
      </w:r>
      <w:r w:rsidRPr="00094EFF">
        <w:rPr>
          <w:color w:val="000000"/>
          <w:sz w:val="24"/>
          <w:szCs w:val="24"/>
        </w:rPr>
        <w:t xml:space="preserve"> URL: </w:t>
      </w:r>
      <w:hyperlink r:id="rId5" w:history="1">
        <w:r w:rsidRPr="00094EFF">
          <w:rPr>
            <w:rStyle w:val="a8"/>
            <w:color w:val="000000"/>
            <w:sz w:val="24"/>
            <w:szCs w:val="24"/>
          </w:rPr>
          <w:t>http://postscapes.com/what-exactly-is-the-internet-of-things-infographic</w:t>
        </w:r>
      </w:hyperlink>
      <w:r w:rsidRPr="00094EFF">
        <w:rPr>
          <w:color w:val="000000"/>
          <w:sz w:val="24"/>
          <w:szCs w:val="24"/>
        </w:rPr>
        <w:t xml:space="preserve"> (Дата обращения 21.0</w:t>
      </w:r>
      <w:r>
        <w:rPr>
          <w:color w:val="000000"/>
          <w:sz w:val="24"/>
          <w:szCs w:val="24"/>
        </w:rPr>
        <w:t>4</w:t>
      </w:r>
      <w:r w:rsidRPr="00094EFF">
        <w:rPr>
          <w:color w:val="000000"/>
          <w:sz w:val="24"/>
          <w:szCs w:val="24"/>
        </w:rPr>
        <w:t>.2017)</w:t>
      </w:r>
    </w:p>
  </w:footnote>
  <w:footnote w:id="10">
    <w:p w:rsidR="00556C4B" w:rsidRPr="00094EFF" w:rsidRDefault="00556C4B" w:rsidP="00556C4B">
      <w:pPr>
        <w:pStyle w:val="a4"/>
        <w:ind w:firstLine="709"/>
        <w:rPr>
          <w:color w:val="000000"/>
          <w:sz w:val="24"/>
          <w:szCs w:val="24"/>
        </w:rPr>
      </w:pPr>
      <w:r w:rsidRPr="00094EFF">
        <w:rPr>
          <w:rStyle w:val="a9"/>
          <w:color w:val="000000"/>
          <w:sz w:val="24"/>
          <w:szCs w:val="24"/>
        </w:rPr>
        <w:footnoteRef/>
      </w:r>
      <w:r w:rsidRPr="00094EFF">
        <w:rPr>
          <w:color w:val="000000"/>
          <w:sz w:val="24"/>
          <w:szCs w:val="24"/>
        </w:rPr>
        <w:t xml:space="preserve"> URL: </w:t>
      </w:r>
      <w:hyperlink r:id="rId6" w:history="1">
        <w:r w:rsidRPr="00094EFF">
          <w:rPr>
            <w:rStyle w:val="a8"/>
            <w:color w:val="000000"/>
            <w:sz w:val="24"/>
            <w:szCs w:val="24"/>
          </w:rPr>
          <w:t>http://daccess-dds-ny.un.org/doc/UNDOC/GEN/N15/291/92/PDF/N1529192.pdf?OpenElement</w:t>
        </w:r>
      </w:hyperlink>
      <w:r>
        <w:rPr>
          <w:color w:val="000000"/>
          <w:sz w:val="24"/>
          <w:szCs w:val="24"/>
        </w:rPr>
        <w:t xml:space="preserve">  </w:t>
      </w:r>
      <w:r w:rsidRPr="00094EFF">
        <w:rPr>
          <w:color w:val="000000"/>
          <w:sz w:val="24"/>
          <w:szCs w:val="24"/>
        </w:rPr>
        <w:t>(Дата обращения 21.02.2017)</w:t>
      </w:r>
    </w:p>
  </w:footnote>
  <w:footnote w:id="11">
    <w:p w:rsidR="00556C4B" w:rsidRPr="00F85469" w:rsidRDefault="00556C4B" w:rsidP="00556C4B">
      <w:pPr>
        <w:pStyle w:val="a4"/>
      </w:pPr>
      <w:r>
        <w:rPr>
          <w:rStyle w:val="a6"/>
        </w:rPr>
        <w:footnoteRef/>
      </w:r>
      <w:r w:rsidRPr="00F85469">
        <w:t xml:space="preserve"> </w:t>
      </w:r>
      <w:r>
        <w:rPr>
          <w:lang w:val="en-US"/>
        </w:rPr>
        <w:t>URL</w:t>
      </w:r>
      <w:r w:rsidRPr="00F85469">
        <w:t xml:space="preserve">: </w:t>
      </w:r>
      <w:hyperlink r:id="rId7" w:history="1">
        <w:r w:rsidRPr="003F6530">
          <w:rPr>
            <w:rStyle w:val="a8"/>
            <w:lang w:val="en-US"/>
          </w:rPr>
          <w:t>https</w:t>
        </w:r>
        <w:r w:rsidRPr="00F85469">
          <w:rPr>
            <w:rStyle w:val="a8"/>
          </w:rPr>
          <w:t>://</w:t>
        </w:r>
        <w:r w:rsidRPr="003F6530">
          <w:rPr>
            <w:rStyle w:val="a8"/>
            <w:lang w:val="en-US"/>
          </w:rPr>
          <w:t>goo</w:t>
        </w:r>
        <w:r w:rsidRPr="00F85469">
          <w:rPr>
            <w:rStyle w:val="a8"/>
          </w:rPr>
          <w:t>.</w:t>
        </w:r>
        <w:proofErr w:type="spellStart"/>
        <w:r w:rsidRPr="003F6530">
          <w:rPr>
            <w:rStyle w:val="a8"/>
            <w:lang w:val="en-US"/>
          </w:rPr>
          <w:t>gl</w:t>
        </w:r>
        <w:proofErr w:type="spellEnd"/>
        <w:r w:rsidRPr="00F85469">
          <w:rPr>
            <w:rStyle w:val="a8"/>
          </w:rPr>
          <w:t>/</w:t>
        </w:r>
        <w:proofErr w:type="spellStart"/>
        <w:r w:rsidRPr="003F6530">
          <w:rPr>
            <w:rStyle w:val="a8"/>
            <w:lang w:val="en-US"/>
          </w:rPr>
          <w:t>vNm</w:t>
        </w:r>
        <w:proofErr w:type="spellEnd"/>
        <w:r w:rsidRPr="00F85469">
          <w:rPr>
            <w:rStyle w:val="a8"/>
          </w:rPr>
          <w:t>85</w:t>
        </w:r>
        <w:r w:rsidRPr="003F6530">
          <w:rPr>
            <w:rStyle w:val="a8"/>
            <w:lang w:val="en-US"/>
          </w:rPr>
          <w:t>f</w:t>
        </w:r>
      </w:hyperlink>
      <w:r w:rsidRPr="00F85469">
        <w:t xml:space="preserve">  (Дата обращения 24.0</w:t>
      </w:r>
      <w:r w:rsidRPr="00092731">
        <w:t>8</w:t>
      </w:r>
      <w:r w:rsidRPr="00F85469">
        <w:t>.2017)</w:t>
      </w:r>
    </w:p>
  </w:footnote>
  <w:footnote w:id="12">
    <w:p w:rsidR="00556C4B" w:rsidRPr="00094EFF" w:rsidRDefault="00556C4B" w:rsidP="00556C4B">
      <w:pPr>
        <w:pStyle w:val="a4"/>
        <w:ind w:firstLine="709"/>
        <w:rPr>
          <w:color w:val="000000"/>
          <w:sz w:val="24"/>
          <w:szCs w:val="24"/>
        </w:rPr>
      </w:pPr>
      <w:r w:rsidRPr="00094EFF">
        <w:rPr>
          <w:rStyle w:val="a9"/>
          <w:color w:val="000000"/>
          <w:sz w:val="24"/>
          <w:szCs w:val="24"/>
        </w:rPr>
        <w:footnoteRef/>
      </w:r>
      <w:r w:rsidRPr="00094EFF">
        <w:rPr>
          <w:color w:val="000000"/>
          <w:sz w:val="24"/>
          <w:szCs w:val="24"/>
        </w:rPr>
        <w:t xml:space="preserve"> URL: </w:t>
      </w:r>
      <w:hyperlink r:id="rId8" w:history="1">
        <w:r w:rsidRPr="00094EFF">
          <w:rPr>
            <w:rStyle w:val="a8"/>
            <w:color w:val="000000"/>
            <w:sz w:val="24"/>
            <w:szCs w:val="24"/>
          </w:rPr>
          <w:t>http://www.blockchainstudies.org/</w:t>
        </w:r>
      </w:hyperlink>
      <w:r w:rsidRPr="00094EFF">
        <w:rPr>
          <w:color w:val="000000"/>
          <w:sz w:val="24"/>
          <w:szCs w:val="24"/>
        </w:rPr>
        <w:t xml:space="preserve">  (Дата обращения 24.02.2017) </w:t>
      </w:r>
    </w:p>
  </w:footnote>
  <w:footnote w:id="13">
    <w:p w:rsidR="00556C4B" w:rsidRPr="00094EFF" w:rsidRDefault="00556C4B" w:rsidP="00556C4B">
      <w:pPr>
        <w:pStyle w:val="a4"/>
        <w:ind w:firstLine="709"/>
        <w:rPr>
          <w:color w:val="000000"/>
          <w:sz w:val="24"/>
          <w:szCs w:val="24"/>
          <w:lang w:val="es-ES"/>
        </w:rPr>
      </w:pPr>
      <w:r w:rsidRPr="00094EFF">
        <w:rPr>
          <w:rStyle w:val="a9"/>
          <w:color w:val="000000"/>
          <w:sz w:val="24"/>
          <w:szCs w:val="24"/>
        </w:rPr>
        <w:footnoteRef/>
      </w:r>
      <w:r w:rsidRPr="006E5FA2">
        <w:rPr>
          <w:color w:val="000000"/>
          <w:sz w:val="24"/>
          <w:szCs w:val="24"/>
          <w:lang w:val="en-US"/>
        </w:rPr>
        <w:t xml:space="preserve"> Swan Melanie «Blockchain: Blueprint for a New Economy». </w:t>
      </w:r>
      <w:r w:rsidRPr="00094EFF">
        <w:rPr>
          <w:color w:val="000000"/>
          <w:sz w:val="24"/>
          <w:szCs w:val="24"/>
          <w:lang w:val="es-ES"/>
        </w:rPr>
        <w:t>O'reilly media inc USA, 2015, p.152</w:t>
      </w:r>
    </w:p>
  </w:footnote>
  <w:footnote w:id="14">
    <w:p w:rsidR="00556C4B" w:rsidRPr="00F940F5" w:rsidRDefault="00556C4B" w:rsidP="00556C4B">
      <w:pPr>
        <w:pStyle w:val="a4"/>
      </w:pPr>
      <w:r>
        <w:rPr>
          <w:rStyle w:val="a6"/>
        </w:rPr>
        <w:footnoteRef/>
      </w:r>
      <w:r w:rsidRPr="00F940F5">
        <w:t xml:space="preserve"> </w:t>
      </w:r>
      <w:r>
        <w:rPr>
          <w:lang w:val="en-US"/>
        </w:rPr>
        <w:t>URL</w:t>
      </w:r>
      <w:r w:rsidRPr="00F940F5">
        <w:t xml:space="preserve">: </w:t>
      </w:r>
      <w:hyperlink r:id="rId9" w:history="1">
        <w:r w:rsidRPr="00952256">
          <w:rPr>
            <w:rStyle w:val="a8"/>
            <w:lang w:val="en-US"/>
          </w:rPr>
          <w:t>http</w:t>
        </w:r>
        <w:r w:rsidRPr="00F940F5">
          <w:rPr>
            <w:rStyle w:val="a8"/>
          </w:rPr>
          <w:t>://</w:t>
        </w:r>
        <w:r w:rsidRPr="00952256">
          <w:rPr>
            <w:rStyle w:val="a8"/>
            <w:lang w:val="en-US"/>
          </w:rPr>
          <w:t>government</w:t>
        </w:r>
        <w:r w:rsidRPr="00F940F5">
          <w:rPr>
            <w:rStyle w:val="a8"/>
          </w:rPr>
          <w:t>.</w:t>
        </w:r>
        <w:proofErr w:type="spellStart"/>
        <w:r w:rsidRPr="00952256">
          <w:rPr>
            <w:rStyle w:val="a8"/>
            <w:lang w:val="en-US"/>
          </w:rPr>
          <w:t>ru</w:t>
        </w:r>
        <w:proofErr w:type="spellEnd"/>
        <w:r w:rsidRPr="00F940F5">
          <w:rPr>
            <w:rStyle w:val="a8"/>
          </w:rPr>
          <w:t>/</w:t>
        </w:r>
        <w:r w:rsidRPr="00952256">
          <w:rPr>
            <w:rStyle w:val="a8"/>
            <w:lang w:val="en-US"/>
          </w:rPr>
          <w:t>orders</w:t>
        </w:r>
        <w:r w:rsidRPr="00F940F5">
          <w:rPr>
            <w:rStyle w:val="a8"/>
          </w:rPr>
          <w:t>/</w:t>
        </w:r>
        <w:r w:rsidRPr="00952256">
          <w:rPr>
            <w:rStyle w:val="a8"/>
            <w:lang w:val="en-US"/>
          </w:rPr>
          <w:t>selection</w:t>
        </w:r>
        <w:r w:rsidRPr="00F940F5">
          <w:rPr>
            <w:rStyle w:val="a8"/>
          </w:rPr>
          <w:t>/401/26653/</w:t>
        </w:r>
      </w:hyperlink>
      <w:r w:rsidRPr="00F940F5">
        <w:t xml:space="preserve"> </w:t>
      </w:r>
      <w:r>
        <w:t>(Дата обращения 30.08.2017)</w:t>
      </w:r>
    </w:p>
  </w:footnote>
  <w:footnote w:id="15">
    <w:p w:rsidR="00556C4B" w:rsidRDefault="00556C4B" w:rsidP="00556C4B">
      <w:pPr>
        <w:pStyle w:val="a4"/>
      </w:pPr>
      <w:r>
        <w:rPr>
          <w:rStyle w:val="a6"/>
        </w:rPr>
        <w:footnoteRef/>
      </w:r>
      <w:r>
        <w:t xml:space="preserve"> </w:t>
      </w:r>
      <w:r w:rsidRPr="00F940F5">
        <w:t xml:space="preserve">URL: </w:t>
      </w:r>
      <w:hyperlink r:id="rId10" w:history="1">
        <w:r w:rsidRPr="00952256">
          <w:rPr>
            <w:rStyle w:val="a8"/>
          </w:rPr>
          <w:t>https://www.iso.org/committee/6266604.html?view=participation</w:t>
        </w:r>
      </w:hyperlink>
      <w:r>
        <w:t xml:space="preserve"> </w:t>
      </w:r>
      <w:r w:rsidRPr="00F940F5">
        <w:t xml:space="preserve"> (Дата обращения 24.08.2017)</w:t>
      </w:r>
    </w:p>
  </w:footnote>
  <w:footnote w:id="16">
    <w:p w:rsidR="00556C4B" w:rsidRPr="00F940F5" w:rsidRDefault="00556C4B" w:rsidP="00556C4B">
      <w:pPr>
        <w:pStyle w:val="a4"/>
      </w:pPr>
      <w:r>
        <w:rPr>
          <w:rStyle w:val="a6"/>
        </w:rPr>
        <w:footnoteRef/>
      </w:r>
      <w:r w:rsidRPr="00F940F5">
        <w:t xml:space="preserve"> </w:t>
      </w:r>
      <w:r w:rsidRPr="00F940F5">
        <w:rPr>
          <w:lang w:val="en-US"/>
        </w:rPr>
        <w:t>URL</w:t>
      </w:r>
      <w:r w:rsidRPr="00F940F5">
        <w:t xml:space="preserve">:   </w:t>
      </w:r>
      <w:hyperlink r:id="rId11" w:history="1">
        <w:r w:rsidRPr="00952256">
          <w:rPr>
            <w:rStyle w:val="a8"/>
            <w:lang w:val="en-US"/>
          </w:rPr>
          <w:t>http</w:t>
        </w:r>
        <w:r w:rsidRPr="00F940F5">
          <w:rPr>
            <w:rStyle w:val="a8"/>
          </w:rPr>
          <w:t>://</w:t>
        </w:r>
        <w:proofErr w:type="spellStart"/>
        <w:r w:rsidRPr="00952256">
          <w:rPr>
            <w:rStyle w:val="a8"/>
            <w:lang w:val="en-US"/>
          </w:rPr>
          <w:t>citforum</w:t>
        </w:r>
        <w:proofErr w:type="spellEnd"/>
        <w:r w:rsidRPr="00F940F5">
          <w:rPr>
            <w:rStyle w:val="a8"/>
          </w:rPr>
          <w:t>.</w:t>
        </w:r>
        <w:proofErr w:type="spellStart"/>
        <w:r w:rsidRPr="00952256">
          <w:rPr>
            <w:rStyle w:val="a8"/>
            <w:lang w:val="en-US"/>
          </w:rPr>
          <w:t>ru</w:t>
        </w:r>
        <w:proofErr w:type="spellEnd"/>
        <w:r w:rsidRPr="00F940F5">
          <w:rPr>
            <w:rStyle w:val="a8"/>
          </w:rPr>
          <w:t>/</w:t>
        </w:r>
        <w:r w:rsidRPr="00952256">
          <w:rPr>
            <w:rStyle w:val="a8"/>
            <w:lang w:val="en-US"/>
          </w:rPr>
          <w:t>news</w:t>
        </w:r>
        <w:r w:rsidRPr="00F940F5">
          <w:rPr>
            <w:rStyle w:val="a8"/>
          </w:rPr>
          <w:t>/37613/</w:t>
        </w:r>
      </w:hyperlink>
      <w:r>
        <w:t xml:space="preserve"> </w:t>
      </w:r>
      <w:r w:rsidRPr="00F940F5">
        <w:t>(Дата обращения 24.08.2017)</w:t>
      </w:r>
    </w:p>
  </w:footnote>
  <w:footnote w:id="17">
    <w:p w:rsidR="00556C4B" w:rsidRDefault="00556C4B" w:rsidP="00556C4B">
      <w:pPr>
        <w:pStyle w:val="a4"/>
      </w:pPr>
      <w:r>
        <w:rPr>
          <w:rStyle w:val="a6"/>
        </w:rPr>
        <w:footnoteRef/>
      </w:r>
      <w:r>
        <w:t xml:space="preserve"> Там же</w:t>
      </w:r>
    </w:p>
  </w:footnote>
  <w:footnote w:id="18">
    <w:p w:rsidR="00556C4B" w:rsidRDefault="00556C4B" w:rsidP="00556C4B">
      <w:pPr>
        <w:pStyle w:val="a4"/>
      </w:pPr>
      <w:r>
        <w:rPr>
          <w:rStyle w:val="a6"/>
        </w:rPr>
        <w:footnoteRef/>
      </w:r>
      <w:r>
        <w:t xml:space="preserve"> </w:t>
      </w:r>
      <w:r w:rsidRPr="009C246A">
        <w:t xml:space="preserve">URL: </w:t>
      </w:r>
      <w:hyperlink r:id="rId12" w:history="1">
        <w:r w:rsidRPr="00952256">
          <w:rPr>
            <w:rStyle w:val="a8"/>
          </w:rPr>
          <w:t>https://ria.ru/economy/20170530/1495389046.html</w:t>
        </w:r>
      </w:hyperlink>
      <w:r>
        <w:t xml:space="preserve"> </w:t>
      </w:r>
      <w:bookmarkStart w:id="7" w:name="_Hlk492288032"/>
      <w:r w:rsidRPr="009C246A">
        <w:t>(Дата обращения 24.08.2017)</w:t>
      </w:r>
      <w:r>
        <w:t xml:space="preserve">  </w:t>
      </w:r>
    </w:p>
    <w:bookmarkEnd w:id="7"/>
  </w:footnote>
  <w:footnote w:id="19">
    <w:p w:rsidR="00B369B4" w:rsidRPr="00D82F06" w:rsidRDefault="00B369B4" w:rsidP="00B369B4">
      <w:pPr>
        <w:pStyle w:val="a4"/>
        <w:ind w:firstLine="709"/>
        <w:rPr>
          <w:color w:val="000000"/>
          <w:sz w:val="24"/>
          <w:szCs w:val="24"/>
        </w:rPr>
      </w:pPr>
      <w:r w:rsidRPr="00094EFF">
        <w:rPr>
          <w:rStyle w:val="a9"/>
          <w:color w:val="000000"/>
          <w:sz w:val="24"/>
          <w:szCs w:val="24"/>
        </w:rPr>
        <w:footnoteRef/>
      </w:r>
      <w:r w:rsidRPr="006E5FA2">
        <w:rPr>
          <w:color w:val="000000"/>
          <w:sz w:val="24"/>
          <w:szCs w:val="24"/>
          <w:lang w:val="en-US"/>
        </w:rPr>
        <w:t xml:space="preserve"> John </w:t>
      </w:r>
      <w:proofErr w:type="spellStart"/>
      <w:r w:rsidRPr="006E5FA2">
        <w:rPr>
          <w:color w:val="000000"/>
          <w:sz w:val="24"/>
          <w:szCs w:val="24"/>
          <w:lang w:val="en-US"/>
        </w:rPr>
        <w:t>McCarthy.WHAT</w:t>
      </w:r>
      <w:proofErr w:type="spellEnd"/>
      <w:r w:rsidRPr="006E5FA2">
        <w:rPr>
          <w:color w:val="000000"/>
          <w:sz w:val="24"/>
          <w:szCs w:val="24"/>
          <w:lang w:val="en-US"/>
        </w:rPr>
        <w:t xml:space="preserve"> IS ARTIFICIAL INTELLIGENCE? </w:t>
      </w:r>
      <w:r w:rsidRPr="00D82F06">
        <w:rPr>
          <w:color w:val="000000"/>
          <w:sz w:val="24"/>
          <w:szCs w:val="24"/>
        </w:rPr>
        <w:t xml:space="preserve">2007.  URL: </w:t>
      </w:r>
      <w:hyperlink r:id="rId13" w:history="1">
        <w:r w:rsidRPr="00D82F06">
          <w:rPr>
            <w:rStyle w:val="a8"/>
            <w:color w:val="000000"/>
            <w:sz w:val="24"/>
            <w:szCs w:val="24"/>
          </w:rPr>
          <w:t>http://www-formal.stanford.edu/jmc/whatisai/</w:t>
        </w:r>
      </w:hyperlink>
      <w:r w:rsidRPr="00D82F06">
        <w:rPr>
          <w:color w:val="000000"/>
          <w:sz w:val="24"/>
          <w:szCs w:val="24"/>
        </w:rPr>
        <w:t xml:space="preserve"> (Дата обращения 10.04.2017)</w:t>
      </w:r>
    </w:p>
  </w:footnote>
  <w:footnote w:id="20">
    <w:p w:rsidR="00B369B4" w:rsidRPr="00D82F06" w:rsidRDefault="00B369B4" w:rsidP="00B369B4">
      <w:pPr>
        <w:pStyle w:val="a4"/>
        <w:ind w:firstLine="709"/>
        <w:rPr>
          <w:color w:val="000000"/>
          <w:sz w:val="24"/>
          <w:szCs w:val="24"/>
        </w:rPr>
      </w:pPr>
      <w:r w:rsidRPr="00D82F06">
        <w:rPr>
          <w:rStyle w:val="a6"/>
          <w:color w:val="000000"/>
          <w:sz w:val="24"/>
          <w:szCs w:val="24"/>
        </w:rPr>
        <w:footnoteRef/>
      </w:r>
      <w:r w:rsidRPr="00D82F06">
        <w:rPr>
          <w:color w:val="000000"/>
          <w:sz w:val="24"/>
          <w:szCs w:val="24"/>
        </w:rPr>
        <w:t xml:space="preserve"> URL:  </w:t>
      </w:r>
      <w:hyperlink r:id="rId14" w:history="1">
        <w:r w:rsidRPr="00D82F06">
          <w:rPr>
            <w:rStyle w:val="a8"/>
            <w:color w:val="000000"/>
            <w:sz w:val="24"/>
            <w:szCs w:val="24"/>
          </w:rPr>
          <w:t>https://goo.gl/ukc7Mu</w:t>
        </w:r>
      </w:hyperlink>
      <w:r w:rsidRPr="00D82F06">
        <w:rPr>
          <w:color w:val="000000"/>
          <w:sz w:val="24"/>
          <w:szCs w:val="24"/>
        </w:rPr>
        <w:t xml:space="preserve"> (Дата обращения 30.07.2017)</w:t>
      </w:r>
    </w:p>
  </w:footnote>
  <w:footnote w:id="21">
    <w:p w:rsidR="00B369B4" w:rsidRPr="00D82F06" w:rsidRDefault="00B369B4" w:rsidP="00B369B4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82F06">
        <w:rPr>
          <w:rStyle w:val="a9"/>
          <w:rFonts w:ascii="Times New Roman" w:hAnsi="Times New Roman"/>
          <w:color w:val="000000"/>
          <w:sz w:val="24"/>
          <w:szCs w:val="24"/>
        </w:rPr>
        <w:footnoteRef/>
      </w:r>
      <w:r w:rsidRPr="00D82F06">
        <w:rPr>
          <w:rFonts w:ascii="Times New Roman" w:eastAsia="Times New Roman" w:hAnsi="Times New Roman"/>
          <w:color w:val="000000"/>
          <w:sz w:val="24"/>
          <w:szCs w:val="24"/>
        </w:rPr>
        <w:t xml:space="preserve">  URL: </w:t>
      </w:r>
      <w:hyperlink r:id="rId15" w:history="1">
        <w:r w:rsidRPr="00D82F06">
          <w:rPr>
            <w:rStyle w:val="a8"/>
            <w:color w:val="000000"/>
            <w:sz w:val="24"/>
            <w:szCs w:val="24"/>
          </w:rPr>
          <w:t>http://tass.ru/nauka/4037095</w:t>
        </w:r>
      </w:hyperlink>
      <w:r w:rsidRPr="00D82F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(Дата обращения 23.0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Pr="00D82F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.2017)</w:t>
      </w:r>
    </w:p>
  </w:footnote>
  <w:footnote w:id="22">
    <w:p w:rsidR="0059753A" w:rsidRDefault="0059753A" w:rsidP="0059753A">
      <w:pPr>
        <w:pStyle w:val="a4"/>
      </w:pPr>
      <w:r>
        <w:rPr>
          <w:rStyle w:val="a6"/>
        </w:rPr>
        <w:footnoteRef/>
      </w:r>
      <w:r>
        <w:t xml:space="preserve"> </w:t>
      </w:r>
      <w:r w:rsidRPr="0059753A">
        <w:t xml:space="preserve">URL: </w:t>
      </w:r>
      <w:hyperlink r:id="rId16" w:history="1">
        <w:r w:rsidRPr="00F81ED9">
          <w:rPr>
            <w:rStyle w:val="a8"/>
          </w:rPr>
          <w:t>http://kremlin.ru/acts/news/53384</w:t>
        </w:r>
      </w:hyperlink>
      <w:r>
        <w:t xml:space="preserve"> </w:t>
      </w:r>
      <w:r w:rsidRPr="0059753A">
        <w:t xml:space="preserve"> (Дата обращения 20.07.2017)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F256EB"/>
    <w:multiLevelType w:val="hybridMultilevel"/>
    <w:tmpl w:val="7AE89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640999"/>
    <w:multiLevelType w:val="hybridMultilevel"/>
    <w:tmpl w:val="E1D08A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B6E"/>
    <w:rsid w:val="000D1D10"/>
    <w:rsid w:val="001B10D4"/>
    <w:rsid w:val="001D5F83"/>
    <w:rsid w:val="002827B0"/>
    <w:rsid w:val="00284C09"/>
    <w:rsid w:val="00291E4F"/>
    <w:rsid w:val="00354342"/>
    <w:rsid w:val="004F2AF9"/>
    <w:rsid w:val="00525B86"/>
    <w:rsid w:val="00554979"/>
    <w:rsid w:val="00556C4B"/>
    <w:rsid w:val="0059753A"/>
    <w:rsid w:val="005B0F16"/>
    <w:rsid w:val="005E3E21"/>
    <w:rsid w:val="005E5AAE"/>
    <w:rsid w:val="00672F43"/>
    <w:rsid w:val="00686A41"/>
    <w:rsid w:val="006B4C3E"/>
    <w:rsid w:val="006C20FC"/>
    <w:rsid w:val="007169AE"/>
    <w:rsid w:val="008523CE"/>
    <w:rsid w:val="00855CF3"/>
    <w:rsid w:val="00874592"/>
    <w:rsid w:val="008E26E1"/>
    <w:rsid w:val="009A0AED"/>
    <w:rsid w:val="009C6F4F"/>
    <w:rsid w:val="00A56AA8"/>
    <w:rsid w:val="00A70682"/>
    <w:rsid w:val="00AA36C0"/>
    <w:rsid w:val="00AA5549"/>
    <w:rsid w:val="00AF2E5C"/>
    <w:rsid w:val="00B27011"/>
    <w:rsid w:val="00B33018"/>
    <w:rsid w:val="00B369B4"/>
    <w:rsid w:val="00B65744"/>
    <w:rsid w:val="00B70B6E"/>
    <w:rsid w:val="00BA40DB"/>
    <w:rsid w:val="00CD278A"/>
    <w:rsid w:val="00D96556"/>
    <w:rsid w:val="00DA7EE0"/>
    <w:rsid w:val="00DF05AE"/>
    <w:rsid w:val="00DF0A5D"/>
    <w:rsid w:val="00E220E8"/>
    <w:rsid w:val="00E34CD4"/>
    <w:rsid w:val="00E46613"/>
    <w:rsid w:val="00F0123C"/>
    <w:rsid w:val="00F23624"/>
    <w:rsid w:val="00F628A8"/>
    <w:rsid w:val="00FA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3810F9E4"/>
  <w15:chartTrackingRefBased/>
  <w15:docId w15:val="{D16FDC97-E148-4D63-8927-42498588C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354342"/>
    <w:pPr>
      <w:spacing w:after="0" w:line="240" w:lineRule="auto"/>
      <w:jc w:val="center"/>
      <w:outlineLvl w:val="2"/>
    </w:pPr>
    <w:rPr>
      <w:rFonts w:ascii="Times New Roman" w:eastAsia="FZSongTi" w:hAnsi="Times New Roman" w:cs="Times New Roman"/>
      <w:kern w:val="1"/>
      <w:sz w:val="24"/>
      <w:szCs w:val="24"/>
      <w:lang w:eastAsia="hi-IN" w:bidi="hi-IN"/>
    </w:rPr>
  </w:style>
  <w:style w:type="paragraph" w:styleId="4">
    <w:name w:val="heading 4"/>
    <w:basedOn w:val="a"/>
    <w:next w:val="a"/>
    <w:link w:val="40"/>
    <w:qFormat/>
    <w:rsid w:val="00354342"/>
    <w:pPr>
      <w:tabs>
        <w:tab w:val="center" w:pos="4677"/>
      </w:tabs>
      <w:spacing w:after="0" w:line="240" w:lineRule="auto"/>
      <w:jc w:val="center"/>
      <w:outlineLvl w:val="3"/>
    </w:pPr>
    <w:rPr>
      <w:rFonts w:ascii="Times New Roman" w:eastAsia="Calibri" w:hAnsi="Times New Roman" w:cs="Times New Roman"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E5C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354342"/>
    <w:rPr>
      <w:rFonts w:ascii="Times New Roman" w:eastAsia="FZSongTi" w:hAnsi="Times New Roman" w:cs="Times New Roman"/>
      <w:kern w:val="1"/>
      <w:sz w:val="24"/>
      <w:szCs w:val="24"/>
      <w:lang w:eastAsia="hi-IN" w:bidi="hi-IN"/>
    </w:rPr>
  </w:style>
  <w:style w:type="character" w:customStyle="1" w:styleId="40">
    <w:name w:val="Заголовок 4 Знак"/>
    <w:basedOn w:val="a0"/>
    <w:link w:val="4"/>
    <w:rsid w:val="00354342"/>
    <w:rPr>
      <w:rFonts w:ascii="Times New Roman" w:eastAsia="Calibri" w:hAnsi="Times New Roman" w:cs="Times New Roman"/>
      <w:bCs/>
      <w:sz w:val="24"/>
      <w:szCs w:val="24"/>
    </w:rPr>
  </w:style>
  <w:style w:type="paragraph" w:styleId="a4">
    <w:name w:val="footnote text"/>
    <w:aliases w:val="Текст сноски Знак Знак,Текст сноски Знак Знак Знак,Footnote Text Char Знак Знак,Footnote Text Char Знак,Footnote Text Char Знак Знак Знак Знак,single space,ft,Fußnotenstandard,Fußnotentext1,footnote text"/>
    <w:basedOn w:val="a"/>
    <w:link w:val="a5"/>
    <w:semiHidden/>
    <w:rsid w:val="00354342"/>
    <w:pPr>
      <w:spacing w:after="0" w:line="240" w:lineRule="auto"/>
    </w:pPr>
    <w:rPr>
      <w:rFonts w:ascii="Times New Roman" w:eastAsia="Times New Roman" w:hAnsi="Times New Roman" w:cs="Times New Roman"/>
      <w:sz w:val="17"/>
      <w:szCs w:val="20"/>
      <w:lang w:eastAsia="ru-RU"/>
    </w:rPr>
  </w:style>
  <w:style w:type="character" w:customStyle="1" w:styleId="a5">
    <w:name w:val="Текст сноски Знак"/>
    <w:aliases w:val="Текст сноски Знак Знак Знак1,Текст сноски Знак Знак Знак Знак,Footnote Text Char Знак Знак Знак,Footnote Text Char Знак Знак1,Footnote Text Char Знак Знак Знак Знак Знак,single space Знак,ft Знак,Fußnotenstandard Знак"/>
    <w:basedOn w:val="a0"/>
    <w:link w:val="a4"/>
    <w:semiHidden/>
    <w:rsid w:val="00354342"/>
    <w:rPr>
      <w:rFonts w:ascii="Times New Roman" w:eastAsia="Times New Roman" w:hAnsi="Times New Roman" w:cs="Times New Roman"/>
      <w:sz w:val="17"/>
      <w:szCs w:val="20"/>
      <w:lang w:eastAsia="ru-RU"/>
    </w:rPr>
  </w:style>
  <w:style w:type="character" w:styleId="a6">
    <w:name w:val="footnote reference"/>
    <w:aliases w:val="Ссылка на сноску 45,Appel note de bas de page,Знак сноски 1,Знак сноски-FN,Ciae niinee-FN,Referencia nota al pie,Стиль Знак сноски,Appel note de bas de page + 1..."/>
    <w:semiHidden/>
    <w:rsid w:val="00354342"/>
    <w:rPr>
      <w:vertAlign w:val="superscript"/>
    </w:rPr>
  </w:style>
  <w:style w:type="paragraph" w:styleId="a7">
    <w:name w:val="Normal (Web)"/>
    <w:basedOn w:val="a"/>
    <w:uiPriority w:val="99"/>
    <w:rsid w:val="00354342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styleId="a8">
    <w:name w:val="Hyperlink"/>
    <w:uiPriority w:val="99"/>
    <w:rsid w:val="00354342"/>
    <w:rPr>
      <w:color w:val="0000FF"/>
      <w:u w:val="single"/>
    </w:rPr>
  </w:style>
  <w:style w:type="character" w:customStyle="1" w:styleId="a9">
    <w:name w:val="Символ сноски"/>
    <w:rsid w:val="00A56AA8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F23624"/>
    <w:rPr>
      <w:color w:val="954F72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59753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2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ockchainstudies.org/" TargetMode="External"/><Relationship Id="rId13" Type="http://schemas.openxmlformats.org/officeDocument/2006/relationships/hyperlink" Target="http://www-formal.stanford.edu/jmc/whatisai/" TargetMode="External"/><Relationship Id="rId3" Type="http://schemas.openxmlformats.org/officeDocument/2006/relationships/hyperlink" Target="http://russkivek.livejournal.com/91715.html" TargetMode="External"/><Relationship Id="rId7" Type="http://schemas.openxmlformats.org/officeDocument/2006/relationships/hyperlink" Target="https://goo.gl/vNm85f" TargetMode="External"/><Relationship Id="rId12" Type="http://schemas.openxmlformats.org/officeDocument/2006/relationships/hyperlink" Target="https://ria.ru/economy/20170530/1495389046.html" TargetMode="External"/><Relationship Id="rId2" Type="http://schemas.openxmlformats.org/officeDocument/2006/relationships/hyperlink" Target="http://www.inion.ru/files/File/modernizaciya_Rossii_2013_Akaev_A_A.ppt" TargetMode="External"/><Relationship Id="rId16" Type="http://schemas.openxmlformats.org/officeDocument/2006/relationships/hyperlink" Target="http://kremlin.ru/acts/news/53384" TargetMode="External"/><Relationship Id="rId1" Type="http://schemas.openxmlformats.org/officeDocument/2006/relationships/hyperlink" Target="NULL" TargetMode="External"/><Relationship Id="rId6" Type="http://schemas.openxmlformats.org/officeDocument/2006/relationships/hyperlink" Target="http://daccess-dds-ny.un.org/doc/UNDOC/GEN/N15/291/92/PDF/N1529192.pdf?OpenElement" TargetMode="External"/><Relationship Id="rId11" Type="http://schemas.openxmlformats.org/officeDocument/2006/relationships/hyperlink" Target="http://citforum.ru/news/37613/" TargetMode="External"/><Relationship Id="rId5" Type="http://schemas.openxmlformats.org/officeDocument/2006/relationships/hyperlink" Target="http://postscapes.com/what-exactly-is-the-internet-of-things-infographic" TargetMode="External"/><Relationship Id="rId15" Type="http://schemas.openxmlformats.org/officeDocument/2006/relationships/hyperlink" Target="http://tass.ru/nauka/4037095" TargetMode="External"/><Relationship Id="rId10" Type="http://schemas.openxmlformats.org/officeDocument/2006/relationships/hyperlink" Target="https://www.iso.org/committee/6266604.html?view=participation" TargetMode="External"/><Relationship Id="rId4" Type="http://schemas.openxmlformats.org/officeDocument/2006/relationships/hyperlink" Target="http://russkivek.livejournal.com/91715.html" TargetMode="External"/><Relationship Id="rId9" Type="http://schemas.openxmlformats.org/officeDocument/2006/relationships/hyperlink" Target="http://government.ru/orders/selection/401/26653/" TargetMode="External"/><Relationship Id="rId14" Type="http://schemas.openxmlformats.org/officeDocument/2006/relationships/hyperlink" Target="https://goo.gl/ukc7M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154B8-D416-4367-9629-FDC0A21D1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2080</Words>
  <Characters>14692</Characters>
  <Application>Microsoft Office Word</Application>
  <DocSecurity>0</DocSecurity>
  <Lines>312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Смирнов</dc:creator>
  <cp:keywords/>
  <dc:description/>
  <cp:lastModifiedBy>Анатолий Смирнов</cp:lastModifiedBy>
  <cp:revision>2</cp:revision>
  <dcterms:created xsi:type="dcterms:W3CDTF">2017-09-12T17:48:00Z</dcterms:created>
  <dcterms:modified xsi:type="dcterms:W3CDTF">2017-09-12T17:48:00Z</dcterms:modified>
</cp:coreProperties>
</file>